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F8" w:rsidRDefault="00100CF8" w:rsidP="00100CF8">
      <w:pPr>
        <w:pStyle w:val="a3"/>
        <w:spacing w:before="0" w:beforeAutospacing="0" w:after="0" w:afterAutospacing="0"/>
        <w:jc w:val="center"/>
        <w:rPr>
          <w:rFonts w:asciiTheme="minorHAnsi" w:eastAsia="+mn-ea" w:hAnsiTheme="minorHAnsi" w:cstheme="minorHAnsi"/>
          <w:color w:val="000000"/>
          <w:kern w:val="24"/>
        </w:rPr>
      </w:pPr>
      <w:proofErr w:type="spellStart"/>
      <w:r>
        <w:rPr>
          <w:rFonts w:asciiTheme="minorHAnsi" w:eastAsia="+mn-ea" w:hAnsiTheme="minorHAnsi" w:cstheme="minorHAnsi"/>
          <w:color w:val="000000"/>
          <w:kern w:val="24"/>
        </w:rPr>
        <w:t>Метапредметный</w:t>
      </w:r>
      <w:proofErr w:type="spellEnd"/>
      <w:r>
        <w:rPr>
          <w:rFonts w:asciiTheme="minorHAnsi" w:eastAsia="+mn-ea" w:hAnsiTheme="minorHAnsi" w:cstheme="minorHAnsi"/>
          <w:color w:val="000000"/>
          <w:kern w:val="24"/>
        </w:rPr>
        <w:t xml:space="preserve"> подход в образовании</w:t>
      </w:r>
    </w:p>
    <w:p w:rsidR="00FE0A2C" w:rsidRPr="00291287" w:rsidRDefault="00100CF8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  <w:color w:val="000000"/>
          <w:kern w:val="24"/>
        </w:rPr>
        <w:t xml:space="preserve">       </w:t>
      </w:r>
      <w:proofErr w:type="gram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В научной и методической литературе в области образования, в профессиональном словаре современного педагога стали широко использоваться понятия с приставкой </w:t>
      </w:r>
      <w:r w:rsidR="00FE0A2C" w:rsidRPr="00291287">
        <w:rPr>
          <w:rFonts w:asciiTheme="minorHAnsi" w:eastAsia="+mn-ea" w:hAnsiTheme="minorHAnsi" w:cstheme="minorHAnsi"/>
          <w:i/>
          <w:iCs/>
          <w:color w:val="000000"/>
          <w:kern w:val="24"/>
        </w:rPr>
        <w:t>«мета»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: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метапредмет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,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метапредметное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обучение,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метапредметный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подход,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метадеятельность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,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метаумения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,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метапредметность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и др. В образовательных стандартах также сделан акцент на том, что </w:t>
      </w:r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результаты образования должны быть выражены не только в предметном формате, но и в </w:t>
      </w:r>
      <w:proofErr w:type="spellStart"/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метапредметном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.</w:t>
      </w:r>
      <w:proofErr w:type="gram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Введение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метапредметного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подхода в образовании – это своего рода попытка постепенно развернуть современное образование навстречу новым потребностям и новым реалиям XXI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векаИноязычная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приставка «мета», синонимичная русским «за», «над» имеет значение «всеобщее», «интегрирующее», «универсальное». </w:t>
      </w:r>
    </w:p>
    <w:p w:rsidR="00FE0A2C" w:rsidRPr="00291287" w:rsidRDefault="00FE0A2C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1287">
        <w:rPr>
          <w:rFonts w:asciiTheme="minorHAnsi" w:eastAsia="+mn-ea" w:hAnsiTheme="minorHAnsi" w:cstheme="minorHAnsi"/>
          <w:color w:val="000000"/>
          <w:kern w:val="24"/>
        </w:rPr>
        <w:t>Поэтому:</w:t>
      </w:r>
    </w:p>
    <w:p w:rsidR="00FE0A2C" w:rsidRPr="00291287" w:rsidRDefault="00FE0A2C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метазнания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 xml:space="preserve"> – это знания о знаниях, способах их получения; </w:t>
      </w:r>
    </w:p>
    <w:p w:rsidR="00FE0A2C" w:rsidRPr="00291287" w:rsidRDefault="00FE0A2C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метаспособы</w:t>
      </w:r>
      <w:proofErr w:type="spellEnd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>– универсальные способы решения познавательных задач;</w:t>
      </w:r>
    </w:p>
    <w:p w:rsidR="00FE0A2C" w:rsidRPr="00291287" w:rsidRDefault="00FE0A2C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метаумения</w:t>
      </w:r>
      <w:proofErr w:type="spellEnd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(</w:t>
      </w:r>
      <w:proofErr w:type="spellStart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метанавыки</w:t>
      </w:r>
      <w:proofErr w:type="spellEnd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) 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 xml:space="preserve">- </w:t>
      </w:r>
      <w:proofErr w:type="spellStart"/>
      <w:r w:rsidRPr="00291287">
        <w:rPr>
          <w:rFonts w:asciiTheme="minorHAnsi" w:eastAsia="+mn-ea" w:hAnsiTheme="minorHAnsi" w:cstheme="minorHAnsi"/>
          <w:color w:val="000000"/>
          <w:kern w:val="24"/>
        </w:rPr>
        <w:t>общеучебные</w:t>
      </w:r>
      <w:proofErr w:type="spellEnd"/>
      <w:r w:rsidRPr="00291287">
        <w:rPr>
          <w:rFonts w:asciiTheme="minorHAnsi" w:eastAsia="+mn-ea" w:hAnsiTheme="minorHAnsi" w:cstheme="minorHAnsi"/>
          <w:color w:val="000000"/>
          <w:kern w:val="24"/>
        </w:rPr>
        <w:t>, междисциплинарные (</w:t>
      </w:r>
      <w:proofErr w:type="spellStart"/>
      <w:r w:rsidRPr="00291287">
        <w:rPr>
          <w:rFonts w:asciiTheme="minorHAnsi" w:eastAsia="+mn-ea" w:hAnsiTheme="minorHAnsi" w:cstheme="minorHAnsi"/>
          <w:color w:val="000000"/>
          <w:kern w:val="24"/>
        </w:rPr>
        <w:t>надпредметные</w:t>
      </w:r>
      <w:proofErr w:type="spellEnd"/>
      <w:r w:rsidRPr="00291287">
        <w:rPr>
          <w:rFonts w:asciiTheme="minorHAnsi" w:eastAsia="+mn-ea" w:hAnsiTheme="minorHAnsi" w:cstheme="minorHAnsi"/>
          <w:color w:val="000000"/>
          <w:kern w:val="24"/>
        </w:rPr>
        <w:t>) познавательные умения и навыки.</w:t>
      </w:r>
    </w:p>
    <w:p w:rsidR="00FE0A2C" w:rsidRPr="00291287" w:rsidRDefault="00100CF8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   </w:t>
      </w:r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Универсальность </w:t>
      </w:r>
      <w:proofErr w:type="spellStart"/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метанавыков</w:t>
      </w:r>
      <w:proofErr w:type="spellEnd"/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состоит в обучении школьников общим приемам, техникам, схемам, образцам мыслительной работы, которые лежат над всеми предметами, но в то же время воспроизводятся при работе с любым предметом в отдельности.</w:t>
      </w:r>
    </w:p>
    <w:p w:rsidR="00FE0A2C" w:rsidRPr="00291287" w:rsidRDefault="00100CF8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  <w:color w:val="000000"/>
          <w:kern w:val="24"/>
        </w:rPr>
        <w:t xml:space="preserve">    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Метапредметный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подход в образовании и, соответственно,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метапредметные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образовательные технологии были разработаны для того, чтобы </w:t>
      </w:r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решить проблему разобщенности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, оторванности друг от друга различных научных дисциплин и учебных предметов.</w:t>
      </w:r>
    </w:p>
    <w:p w:rsidR="00FE0A2C" w:rsidRPr="00291287" w:rsidRDefault="00100CF8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  <w:color w:val="000000"/>
          <w:kern w:val="24"/>
        </w:rPr>
        <w:t xml:space="preserve">  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Метапредметность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подразумевает, что существуют обобщенные системы понятий, которые используются везде, а учитель с помощью своего предмета раскрывает какие-то их грани.</w:t>
      </w:r>
    </w:p>
    <w:p w:rsidR="00FE0A2C" w:rsidRPr="00291287" w:rsidRDefault="00100CF8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  <w:color w:val="000000"/>
          <w:kern w:val="24"/>
        </w:rPr>
        <w:t xml:space="preserve">  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Метапредметный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подход предполагает, что ребёнок не только овладевает системой знаний, но осваивает универсальные способы действий с этими знаниями, и с их помощью сможет сам добывать необходимую информацию, что является требованием ФГОС.</w:t>
      </w:r>
    </w:p>
    <w:p w:rsidR="00FE0A2C" w:rsidRPr="00291287" w:rsidRDefault="00100CF8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   </w:t>
      </w:r>
      <w:proofErr w:type="spellStart"/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Метанавыки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являются основным инструментом </w:t>
      </w:r>
      <w:r w:rsidR="00FE0A2C" w:rsidRPr="00291287">
        <w:rPr>
          <w:rFonts w:asciiTheme="minorHAnsi" w:eastAsia="+mn-ea" w:hAnsiTheme="minorHAnsi" w:cstheme="minorHAnsi"/>
          <w:i/>
          <w:iCs/>
          <w:color w:val="000000"/>
          <w:kern w:val="24"/>
        </w:rPr>
        <w:t>генеративного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, т.е. обращенного в будущее, обучения. Они позволяют индивидуумам управлять своими базовыми навыками в условиях непредвиденных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обстоятельств</w:t>
      </w:r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Метанавыки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позволяют тем, кто ими овладел, </w:t>
      </w:r>
      <w:r w:rsidR="00FE0A2C" w:rsidRPr="00291287">
        <w:rPr>
          <w:rFonts w:asciiTheme="minorHAnsi" w:eastAsia="+mn-ea" w:hAnsiTheme="minorHAnsi" w:cstheme="minorHAnsi"/>
          <w:i/>
          <w:iCs/>
          <w:color w:val="000000"/>
          <w:kern w:val="24"/>
        </w:rPr>
        <w:t>адаптировать имеющиеся у них знания к новым обстоятельствам, целям и задачам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. В перспективе первостепенную роль все больше будут играть не знания школьника или сотрудника, а его способность к обучению.</w:t>
      </w:r>
    </w:p>
    <w:p w:rsidR="00FE0A2C" w:rsidRPr="00291287" w:rsidRDefault="00FE0A2C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способствовать формированию </w:t>
      </w:r>
      <w:proofErr w:type="spellStart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метанавыков</w:t>
      </w:r>
      <w:proofErr w:type="spellEnd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должны </w:t>
      </w:r>
      <w:proofErr w:type="gramStart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все учителя, преподающие самые разные дисциплины </w:t>
      </w:r>
      <w:proofErr w:type="spellStart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метанавыки</w:t>
      </w:r>
      <w:proofErr w:type="spellEnd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развиваются</w:t>
      </w:r>
      <w:proofErr w:type="gramEnd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при использовании интенсивных технологий обучения Технология </w:t>
      </w:r>
      <w:proofErr w:type="spellStart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метапредметного</w:t>
      </w:r>
      <w:proofErr w:type="spellEnd"/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обучения разрабатывалась научной группой под руководством доктора психологических наук </w:t>
      </w:r>
    </w:p>
    <w:p w:rsidR="00FE0A2C" w:rsidRPr="00291287" w:rsidRDefault="00FE0A2C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Юрия Громыко с 1990 года. </w:t>
      </w:r>
    </w:p>
    <w:p w:rsidR="00FE0A2C" w:rsidRPr="00FE0A2C" w:rsidRDefault="00FE0A2C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В качестве </w:t>
      </w:r>
      <w:proofErr w:type="spellStart"/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метапредметов</w:t>
      </w:r>
      <w:proofErr w:type="spellEnd"/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 были выделены: </w:t>
      </w:r>
    </w:p>
    <w:p w:rsidR="00FE0A2C" w:rsidRPr="00FE0A2C" w:rsidRDefault="00FE0A2C" w:rsidP="00100CF8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FE0A2C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«Знание»</w:t>
      </w:r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,</w:t>
      </w:r>
    </w:p>
    <w:p w:rsidR="00FE0A2C" w:rsidRPr="00FE0A2C" w:rsidRDefault="00FE0A2C" w:rsidP="00100CF8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FE0A2C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«Знак»</w:t>
      </w:r>
    </w:p>
    <w:p w:rsidR="00FE0A2C" w:rsidRPr="00FE0A2C" w:rsidRDefault="00FE0A2C" w:rsidP="00100CF8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FE0A2C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«Проблема»</w:t>
      </w:r>
    </w:p>
    <w:p w:rsidR="00FE0A2C" w:rsidRPr="00FE0A2C" w:rsidRDefault="00FE0A2C" w:rsidP="00100CF8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FE0A2C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 «Задача»</w:t>
      </w:r>
    </w:p>
    <w:p w:rsidR="00FE0A2C" w:rsidRPr="00FE0A2C" w:rsidRDefault="00FE0A2C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FE0A2C">
        <w:rPr>
          <w:rFonts w:eastAsia="+mn-ea" w:cstheme="minorHAnsi"/>
          <w:b/>
          <w:bCs/>
          <w:i/>
          <w:iCs/>
          <w:color w:val="000000"/>
          <w:kern w:val="24"/>
          <w:sz w:val="24"/>
          <w:szCs w:val="24"/>
          <w:lang w:eastAsia="ru-RU"/>
        </w:rPr>
        <w:t>Метапредметы</w:t>
      </w:r>
      <w:proofErr w:type="spellEnd"/>
      <w:r w:rsidRPr="00FE0A2C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― новая образовательная форма, которая выстраивается поверх традиционных учебных предметов, учебный предмет нового типа, в основе которого </w:t>
      </w:r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lastRenderedPageBreak/>
        <w:t xml:space="preserve">лежит </w:t>
      </w:r>
      <w:proofErr w:type="spellStart"/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мыследеятельностный</w:t>
      </w:r>
      <w:proofErr w:type="spellEnd"/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тип интеграции учебного материала, каковыми являются </w:t>
      </w:r>
      <w:proofErr w:type="spellStart"/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метазнание</w:t>
      </w:r>
      <w:proofErr w:type="spellEnd"/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, </w:t>
      </w:r>
      <w:proofErr w:type="spellStart"/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метаспособы</w:t>
      </w:r>
      <w:proofErr w:type="spellEnd"/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, </w:t>
      </w:r>
      <w:proofErr w:type="spellStart"/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метадеятельность</w:t>
      </w:r>
      <w:proofErr w:type="spellEnd"/>
      <w:r w:rsidRPr="00FE0A2C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.</w:t>
      </w:r>
    </w:p>
    <w:p w:rsidR="00FE0A2C" w:rsidRPr="00291287" w:rsidRDefault="00FE0A2C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1287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</w:rPr>
        <w:t xml:space="preserve">Идея: 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 xml:space="preserve">дети исследуют принципы построения их мышления в процессе порождения новых знаний, самоопределения в проблемной ситуации с помощью особых курсов – </w:t>
      </w:r>
      <w:proofErr w:type="spellStart"/>
      <w:r w:rsidRPr="00291287">
        <w:rPr>
          <w:rFonts w:asciiTheme="minorHAnsi" w:eastAsia="+mn-ea" w:hAnsiTheme="minorHAnsi" w:cstheme="minorHAnsi"/>
          <w:color w:val="000000"/>
          <w:kern w:val="24"/>
        </w:rPr>
        <w:t>метапредметов</w:t>
      </w:r>
      <w:proofErr w:type="spellEnd"/>
      <w:r w:rsidRPr="00291287">
        <w:rPr>
          <w:rFonts w:asciiTheme="minorHAnsi" w:eastAsia="+mn-ea" w:hAnsiTheme="minorHAnsi" w:cstheme="minorHAnsi"/>
          <w:color w:val="000000"/>
          <w:kern w:val="24"/>
        </w:rPr>
        <w:t xml:space="preserve">  </w:t>
      </w:r>
      <w:r w:rsidRPr="00291287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</w:rPr>
        <w:t xml:space="preserve">Блок </w:t>
      </w:r>
      <w:proofErr w:type="spellStart"/>
      <w:r w:rsidRPr="00291287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</w:rPr>
        <w:t>метапредметов</w:t>
      </w:r>
      <w:proofErr w:type="spellEnd"/>
      <w:r w:rsidRPr="00291287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</w:rPr>
        <w:t xml:space="preserve"> 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 xml:space="preserve">надстраивается над преподаванием традиционных учебных предметов, формируя метазнания и </w:t>
      </w:r>
      <w:proofErr w:type="spellStart"/>
      <w:r w:rsidRPr="00291287">
        <w:rPr>
          <w:rFonts w:asciiTheme="minorHAnsi" w:eastAsia="+mn-ea" w:hAnsiTheme="minorHAnsi" w:cstheme="minorHAnsi"/>
          <w:color w:val="000000"/>
          <w:kern w:val="24"/>
        </w:rPr>
        <w:t>метаспособы</w:t>
      </w:r>
      <w:proofErr w:type="spellEnd"/>
      <w:r w:rsidRPr="00291287">
        <w:rPr>
          <w:rFonts w:asciiTheme="minorHAnsi" w:eastAsia="+mn-ea" w:hAnsiTheme="minorHAnsi" w:cstheme="minorHAnsi"/>
          <w:color w:val="000000"/>
          <w:kern w:val="24"/>
        </w:rPr>
        <w:t xml:space="preserve">. </w:t>
      </w:r>
    </w:p>
    <w:p w:rsidR="00FE0A2C" w:rsidRPr="00291287" w:rsidRDefault="00100CF8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  <w:color w:val="000000"/>
          <w:kern w:val="24"/>
        </w:rPr>
        <w:t xml:space="preserve">      </w:t>
      </w:r>
      <w:proofErr w:type="gram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Необходимым компонентом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метапредметного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содержания образовательных стандартов являются </w:t>
      </w:r>
      <w:proofErr w:type="spellStart"/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метапредметные</w:t>
      </w:r>
      <w:proofErr w:type="spellEnd"/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(</w:t>
      </w:r>
      <w:proofErr w:type="spellStart"/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общеучебные</w:t>
      </w:r>
      <w:proofErr w:type="spellEnd"/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) умения, навыки и способы деятельности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, которые должны стать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деятельностным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осуществлением исследуемых объектов и знаний, компонентами общего механизма взаимодействия учащегося с общественным опытом человечества </w:t>
      </w:r>
      <w:proofErr w:type="spellStart"/>
      <w:r w:rsidR="00FE0A2C" w:rsidRPr="00291287">
        <w:rPr>
          <w:rFonts w:asciiTheme="minorHAnsi" w:eastAsia="+mj-ea" w:hAnsiTheme="minorHAnsi" w:cstheme="minorHAnsi"/>
          <w:b/>
          <w:bCs/>
          <w:color w:val="2A3442"/>
          <w:kern w:val="24"/>
        </w:rPr>
        <w:t>Метапредметные</w:t>
      </w:r>
      <w:proofErr w:type="spellEnd"/>
      <w:r w:rsidR="00FE0A2C" w:rsidRPr="00291287">
        <w:rPr>
          <w:rFonts w:asciiTheme="minorHAnsi" w:eastAsia="+mj-ea" w:hAnsiTheme="minorHAnsi" w:cstheme="minorHAnsi"/>
          <w:b/>
          <w:bCs/>
          <w:color w:val="2A3442"/>
          <w:kern w:val="24"/>
        </w:rPr>
        <w:t xml:space="preserve"> умения, навыки и способы деятельности в виде блоков личностных качеств, подлежащих диагностике, оценке и развитию </w:t>
      </w:r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когнитивные (познавательные) качества  - 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умение задавать вопросы, отыскивать причины явлений, чувствовать окружающий мир</w:t>
      </w:r>
      <w:proofErr w:type="gram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, обозначать своё видение проблемы  </w:t>
      </w:r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креативные (творческие) качества </w:t>
      </w:r>
      <w:proofErr w:type="gramStart"/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-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в</w:t>
      </w:r>
      <w:proofErr w:type="gram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дохновлённость, фантазия, чуткость к противоречиям, гибкость ума; раскованность чувств, мыслей, движений; критичность;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прогностичность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; наличие своего мнения  </w:t>
      </w:r>
      <w:proofErr w:type="spellStart"/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>оргдеятельностные</w:t>
      </w:r>
      <w:proofErr w:type="spellEnd"/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(методологические) качества - 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способность осознавать цели учебной деятельности; способность к законотворчеству; способность к рефлексивному мышлению, самоанализу и самооценке  </w:t>
      </w:r>
      <w:r w:rsidR="00FE0A2C"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коммуникативные качества - 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взаимодействие с другими людьми, с объектами окружающего мира и его информационными потоками; умение находить, преобразовывать и передавать информацию; реализовывать различные социальные роли в коллективе и группе, пользоваться современными телекоммуникационными технологиями</w:t>
      </w:r>
    </w:p>
    <w:p w:rsidR="00FE0A2C" w:rsidRPr="00291287" w:rsidRDefault="00FE0A2C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E0A2C">
        <w:rPr>
          <w:rFonts w:asciiTheme="minorHAnsi" w:eastAsia="+mn-ea" w:hAnsiTheme="minorHAnsi" w:cstheme="minorHAnsi"/>
          <w:b/>
          <w:bCs/>
          <w:color w:val="000000"/>
          <w:kern w:val="24"/>
        </w:rPr>
        <w:t>мировоззренческие качества</w:t>
      </w:r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- 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>эмоционально-ценностные установки учащегося, его умение к самодвижению и самопознанию, способность обозначать своё место и роль в окружающем мире, в государстве, в семье, в коллективе и природе; обозначать свои общечеловеческие и национальные устремления, толерантные и патриотические качества личности</w:t>
      </w:r>
      <w:r w:rsidR="00100CF8">
        <w:rPr>
          <w:rFonts w:asciiTheme="minorHAnsi" w:eastAsia="+mn-ea" w:hAnsiTheme="minorHAnsi" w:cstheme="minorHAnsi"/>
          <w:color w:val="000000"/>
          <w:kern w:val="24"/>
        </w:rPr>
        <w:t>.</w:t>
      </w:r>
    </w:p>
    <w:p w:rsidR="00FE0A2C" w:rsidRPr="00291287" w:rsidRDefault="00100CF8" w:rsidP="00100CF8">
      <w:pPr>
        <w:pStyle w:val="a3"/>
        <w:spacing w:before="0" w:beforeAutospacing="0" w:after="0" w:afterAutospacing="0"/>
        <w:jc w:val="both"/>
        <w:rPr>
          <w:rFonts w:asciiTheme="minorHAnsi" w:eastAsia="+mn-ea" w:hAnsiTheme="minorHAnsi" w:cstheme="minorHAnsi"/>
          <w:color w:val="000000"/>
          <w:kern w:val="24"/>
        </w:rPr>
      </w:pPr>
      <w:r>
        <w:rPr>
          <w:rFonts w:asciiTheme="minorHAnsi" w:hAnsiTheme="minorHAnsi" w:cstheme="minorHAnsi"/>
        </w:rPr>
        <w:t xml:space="preserve">         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Эффективным инструментом достижения 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метапредметных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результатов в образовательном процессе является использование </w:t>
      </w:r>
      <w:r w:rsidR="00FE0A2C" w:rsidRPr="00291287"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</w:rPr>
        <w:t>современных образовательных технологий</w:t>
      </w:r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, в основе которых лежит системно-</w:t>
      </w:r>
      <w:proofErr w:type="spellStart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>деятельностный</w:t>
      </w:r>
      <w:proofErr w:type="spellEnd"/>
      <w:r w:rsidR="00FE0A2C" w:rsidRPr="00291287">
        <w:rPr>
          <w:rFonts w:asciiTheme="minorHAnsi" w:eastAsia="+mn-ea" w:hAnsiTheme="minorHAnsi" w:cstheme="minorHAnsi"/>
          <w:color w:val="000000"/>
          <w:kern w:val="24"/>
        </w:rPr>
        <w:t xml:space="preserve"> подход </w:t>
      </w:r>
    </w:p>
    <w:p w:rsidR="00FE0A2C" w:rsidRPr="00291287" w:rsidRDefault="00FE0A2C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E0A2C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Технология </w:t>
      </w:r>
      <w:r w:rsidRPr="00291287">
        <w:rPr>
          <w:rFonts w:asciiTheme="minorHAnsi" w:hAnsiTheme="minorHAnsi" w:cstheme="minorHAnsi"/>
        </w:rPr>
        <w:t xml:space="preserve"> </w:t>
      </w:r>
      <w:r w:rsidRPr="00FE0A2C">
        <w:rPr>
          <w:rFonts w:asciiTheme="minorHAnsi" w:eastAsia="+mn-ea" w:hAnsiTheme="minorHAnsi" w:cstheme="minorHAnsi"/>
          <w:b/>
          <w:bCs/>
          <w:color w:val="000000"/>
          <w:kern w:val="24"/>
        </w:rPr>
        <w:t>«Развития критического мышления через чтение и письмо»</w:t>
      </w:r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-</w:t>
      </w:r>
      <w:r w:rsidRPr="00FE0A2C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>способствует формированию у школьников критического мышления через интерактивное включение в учебный процесс, формирует культуру работы с информацией</w:t>
      </w:r>
    </w:p>
    <w:p w:rsidR="00FE0A2C" w:rsidRPr="00291287" w:rsidRDefault="00FE0A2C" w:rsidP="00100CF8">
      <w:pPr>
        <w:spacing w:after="0" w:line="240" w:lineRule="auto"/>
        <w:jc w:val="both"/>
        <w:rPr>
          <w:rFonts w:eastAsia="+mn-ea" w:cstheme="minorHAnsi"/>
          <w:color w:val="000000"/>
          <w:kern w:val="24"/>
          <w:sz w:val="24"/>
          <w:szCs w:val="24"/>
        </w:rPr>
      </w:pPr>
      <w:r w:rsidRPr="00FE0A2C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Проектный метод обучения</w:t>
      </w:r>
      <w:r w:rsidRPr="00291287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 - </w:t>
      </w:r>
      <w:r w:rsidRPr="00291287">
        <w:rPr>
          <w:rFonts w:eastAsia="+mn-ea" w:cstheme="minorHAnsi"/>
          <w:color w:val="000000"/>
          <w:kern w:val="24"/>
          <w:sz w:val="24"/>
          <w:szCs w:val="24"/>
        </w:rPr>
        <w:t>направлен на активизацию самостоятельной поисковой деятельности учеников: проектирование, стимулирование познавательного интереса, развитие исследовательских умений и навыко</w:t>
      </w:r>
      <w:r w:rsidR="00C92365" w:rsidRPr="00291287">
        <w:rPr>
          <w:rFonts w:eastAsia="+mn-ea" w:cstheme="minorHAnsi"/>
          <w:color w:val="000000"/>
          <w:kern w:val="24"/>
          <w:sz w:val="24"/>
          <w:szCs w:val="24"/>
        </w:rPr>
        <w:t>в</w:t>
      </w:r>
    </w:p>
    <w:p w:rsidR="00C92365" w:rsidRPr="00291287" w:rsidRDefault="00C92365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2365">
        <w:rPr>
          <w:rFonts w:asciiTheme="minorHAnsi" w:eastAsia="+mn-ea" w:hAnsiTheme="minorHAnsi" w:cstheme="minorHAnsi"/>
          <w:b/>
          <w:bCs/>
          <w:color w:val="000000"/>
          <w:kern w:val="24"/>
        </w:rPr>
        <w:t>Исследовательские методы обучения</w:t>
      </w:r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- 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>целенаправленное формирование всех компонентов исследовательской культуры школьника: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– мыслительных умений и навыков;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– умений и навыков работы с книгой и другими источниками информации;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– умений и навыков, связанных с культурой устной и письменной речи;</w:t>
      </w:r>
    </w:p>
    <w:p w:rsidR="00C92365" w:rsidRPr="00291287" w:rsidRDefault="00C92365" w:rsidP="00100CF8">
      <w:pPr>
        <w:spacing w:after="0" w:line="240" w:lineRule="auto"/>
        <w:jc w:val="both"/>
        <w:rPr>
          <w:rFonts w:eastAsia="+mn-ea" w:cstheme="minorHAnsi"/>
          <w:color w:val="000000"/>
          <w:kern w:val="24"/>
          <w:sz w:val="24"/>
          <w:szCs w:val="24"/>
          <w:lang w:eastAsia="ru-RU"/>
        </w:rPr>
      </w:pPr>
      <w:r w:rsidRPr="00291287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– специальных исследовательских умений и навыков</w:t>
      </w:r>
    </w:p>
    <w:p w:rsidR="00C92365" w:rsidRPr="00291287" w:rsidRDefault="00C92365" w:rsidP="00100CF8">
      <w:pPr>
        <w:spacing w:after="0" w:line="240" w:lineRule="auto"/>
        <w:jc w:val="both"/>
        <w:rPr>
          <w:rFonts w:eastAsia="+mn-ea" w:cstheme="minorHAnsi"/>
          <w:color w:val="000000"/>
          <w:kern w:val="24"/>
          <w:sz w:val="24"/>
          <w:szCs w:val="24"/>
        </w:rPr>
      </w:pPr>
      <w:r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Технология решения изобретательских задач</w:t>
      </w:r>
      <w:r w:rsidRPr="00291287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Pr="00291287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-</w:t>
      </w:r>
      <w:r w:rsidRPr="00291287">
        <w:rPr>
          <w:rFonts w:eastAsia="+mn-ea" w:cstheme="minorHAnsi"/>
          <w:color w:val="000000"/>
          <w:kern w:val="24"/>
          <w:sz w:val="24"/>
          <w:szCs w:val="24"/>
        </w:rPr>
        <w:t>в</w:t>
      </w:r>
      <w:proofErr w:type="gramEnd"/>
      <w:r w:rsidRPr="00291287">
        <w:rPr>
          <w:rFonts w:eastAsia="+mn-ea" w:cstheme="minorHAnsi"/>
          <w:color w:val="000000"/>
          <w:kern w:val="24"/>
          <w:sz w:val="24"/>
          <w:szCs w:val="24"/>
        </w:rPr>
        <w:t>оспитание творческой личности, подготовленной к решению сложных проблем в различных областях деятельности, развивает творческое воображение.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92365" w:rsidRPr="00291287" w:rsidRDefault="00C92365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2365">
        <w:rPr>
          <w:rFonts w:asciiTheme="minorHAnsi" w:eastAsia="+mn-ea" w:hAnsiTheme="minorHAnsi" w:cstheme="minorHAnsi"/>
          <w:b/>
          <w:bCs/>
          <w:color w:val="000000"/>
          <w:kern w:val="24"/>
        </w:rPr>
        <w:lastRenderedPageBreak/>
        <w:t>Технология «Дебаты»</w:t>
      </w:r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- 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>содействует развитию коммуникативной культуры и навыков публичного выступления, ведения диалога</w:t>
      </w:r>
    </w:p>
    <w:p w:rsidR="00C92365" w:rsidRPr="00291287" w:rsidRDefault="00C92365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2365">
        <w:rPr>
          <w:rFonts w:asciiTheme="minorHAnsi" w:eastAsia="+mn-ea" w:hAnsiTheme="minorHAnsi" w:cstheme="minorHAnsi"/>
          <w:b/>
          <w:bCs/>
          <w:color w:val="000000"/>
          <w:kern w:val="24"/>
        </w:rPr>
        <w:t>Система</w:t>
      </w:r>
      <w:r w:rsidRPr="00C92365">
        <w:rPr>
          <w:rFonts w:asciiTheme="minorHAnsi" w:eastAsia="+mn-ea" w:hAnsiTheme="minorHAnsi" w:cstheme="minorHAnsi"/>
          <w:color w:val="000000"/>
          <w:kern w:val="24"/>
        </w:rPr>
        <w:t xml:space="preserve"> </w:t>
      </w:r>
      <w:r w:rsidRPr="00C92365">
        <w:rPr>
          <w:rFonts w:asciiTheme="minorHAnsi" w:eastAsia="+mn-ea" w:hAnsiTheme="minorHAnsi" w:cstheme="minorHAnsi"/>
          <w:b/>
          <w:bCs/>
          <w:color w:val="000000"/>
          <w:kern w:val="24"/>
        </w:rPr>
        <w:t>инновационной оценки «Портфолио»</w:t>
      </w:r>
      <w:r w:rsidRPr="00291287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 - 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>развитие умения обобщать и систематизировать информацию большого объёма, связывая её со своим личным опытом</w:t>
      </w:r>
    </w:p>
    <w:p w:rsidR="00C92365" w:rsidRPr="00291287" w:rsidRDefault="00C92365" w:rsidP="00100CF8">
      <w:pPr>
        <w:spacing w:after="0" w:line="240" w:lineRule="auto"/>
        <w:jc w:val="both"/>
        <w:rPr>
          <w:rFonts w:eastAsia="+mn-ea" w:cstheme="minorHAnsi"/>
          <w:color w:val="000000"/>
          <w:kern w:val="24"/>
          <w:sz w:val="24"/>
          <w:szCs w:val="24"/>
        </w:rPr>
      </w:pPr>
      <w:r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Обучение</w:t>
      </w: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</w:t>
      </w:r>
      <w:r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в сотрудничестве</w:t>
      </w:r>
      <w:r w:rsidRPr="00291287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 - </w:t>
      </w:r>
      <w:r w:rsidRPr="00291287">
        <w:rPr>
          <w:rFonts w:eastAsia="+mn-ea" w:cstheme="minorHAnsi"/>
          <w:color w:val="000000"/>
          <w:kern w:val="24"/>
          <w:sz w:val="24"/>
          <w:szCs w:val="24"/>
        </w:rPr>
        <w:t>формирует умения работать сообща на единый результат, воспитывает толерантность, уважительное отношение к другому человеку, точке зрения, позиции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2A3442"/>
          <w:kern w:val="24"/>
          <w:sz w:val="24"/>
          <w:szCs w:val="24"/>
          <w:lang w:eastAsia="ru-RU"/>
        </w:rPr>
        <w:t xml:space="preserve">В меняющейся образовательной среде урок по-прежнему остается основной формой организации учебного процесса, и смысл урока как дидактической категории меняется в связи с изменяющимися целями и условиями обучения. 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b/>
          <w:bCs/>
          <w:color w:val="2A3442"/>
          <w:kern w:val="24"/>
          <w:sz w:val="24"/>
          <w:szCs w:val="24"/>
          <w:lang w:eastAsia="ru-RU"/>
        </w:rPr>
        <w:t>Урок</w:t>
      </w:r>
      <w:r w:rsidRPr="00C92365">
        <w:rPr>
          <w:rFonts w:eastAsia="+mn-ea" w:cstheme="minorHAnsi"/>
          <w:color w:val="2A3442"/>
          <w:kern w:val="24"/>
          <w:sz w:val="24"/>
          <w:szCs w:val="24"/>
          <w:lang w:eastAsia="ru-RU"/>
        </w:rPr>
        <w:t xml:space="preserve"> ― «организация учителем самостоятельной умственной деятельности ученика по качественному овладению полезным содержанием учебного материала за определенное время». </w:t>
      </w:r>
    </w:p>
    <w:p w:rsidR="00C92365" w:rsidRPr="00C92365" w:rsidRDefault="00100CF8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     </w:t>
      </w:r>
      <w:proofErr w:type="gramStart"/>
      <w:r w:rsidR="00C92365"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Основными</w:t>
      </w:r>
      <w:proofErr w:type="gramEnd"/>
      <w:r w:rsidR="00C92365"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 методические принципы современного урока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– </w:t>
      </w:r>
      <w:proofErr w:type="spellStart"/>
      <w:r w:rsidRPr="00C92365">
        <w:rPr>
          <w:rFonts w:eastAsia="+mn-ea" w:cstheme="minorHAnsi"/>
          <w:i/>
          <w:iCs/>
          <w:color w:val="000000"/>
          <w:kern w:val="24"/>
          <w:sz w:val="24"/>
          <w:szCs w:val="24"/>
          <w:lang w:eastAsia="ru-RU"/>
        </w:rPr>
        <w:t>субъективация</w:t>
      </w:r>
      <w:proofErr w:type="spellEnd"/>
      <w:r w:rsidRPr="00C92365">
        <w:rPr>
          <w:rFonts w:eastAsia="+mn-ea" w:cstheme="minorHAnsi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(ученик становится равноправным участником образовательного процесса); 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– </w:t>
      </w:r>
      <w:proofErr w:type="spellStart"/>
      <w:r w:rsidRPr="00C92365">
        <w:rPr>
          <w:rFonts w:eastAsia="+mn-ea" w:cstheme="minorHAnsi"/>
          <w:i/>
          <w:iCs/>
          <w:color w:val="000000"/>
          <w:kern w:val="24"/>
          <w:sz w:val="24"/>
          <w:szCs w:val="24"/>
          <w:lang w:eastAsia="ru-RU"/>
        </w:rPr>
        <w:t>метапредметность</w:t>
      </w:r>
      <w:proofErr w:type="spellEnd"/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(формируются универсальные учебные действия); 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i/>
          <w:iCs/>
          <w:color w:val="000000"/>
          <w:kern w:val="24"/>
          <w:sz w:val="24"/>
          <w:szCs w:val="24"/>
          <w:lang w:eastAsia="ru-RU"/>
        </w:rPr>
        <w:t xml:space="preserve">– </w:t>
      </w:r>
      <w:proofErr w:type="spellStart"/>
      <w:r w:rsidRPr="00C92365">
        <w:rPr>
          <w:rFonts w:eastAsia="+mn-ea" w:cstheme="minorHAnsi"/>
          <w:i/>
          <w:iCs/>
          <w:color w:val="000000"/>
          <w:kern w:val="24"/>
          <w:sz w:val="24"/>
          <w:szCs w:val="24"/>
          <w:lang w:eastAsia="ru-RU"/>
        </w:rPr>
        <w:t>деятельностный</w:t>
      </w:r>
      <w:proofErr w:type="spellEnd"/>
      <w:r w:rsidRPr="00C92365">
        <w:rPr>
          <w:rFonts w:eastAsia="+mn-ea" w:cstheme="minorHAnsi"/>
          <w:i/>
          <w:iCs/>
          <w:color w:val="000000"/>
          <w:kern w:val="24"/>
          <w:sz w:val="24"/>
          <w:szCs w:val="24"/>
          <w:lang w:eastAsia="ru-RU"/>
        </w:rPr>
        <w:t xml:space="preserve"> подход </w:t>
      </w: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(учащиеся самостоятельно добывают знания в ходе исследовательской деятельности); 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i/>
          <w:iCs/>
          <w:color w:val="000000"/>
          <w:kern w:val="24"/>
          <w:sz w:val="24"/>
          <w:szCs w:val="24"/>
          <w:lang w:eastAsia="ru-RU"/>
        </w:rPr>
        <w:t xml:space="preserve">– </w:t>
      </w:r>
      <w:proofErr w:type="spellStart"/>
      <w:r w:rsidRPr="00C92365">
        <w:rPr>
          <w:rFonts w:eastAsia="+mn-ea" w:cstheme="minorHAnsi"/>
          <w:i/>
          <w:iCs/>
          <w:color w:val="000000"/>
          <w:kern w:val="24"/>
          <w:sz w:val="24"/>
          <w:szCs w:val="24"/>
          <w:lang w:eastAsia="ru-RU"/>
        </w:rPr>
        <w:t>рефлексивность</w:t>
      </w:r>
      <w:proofErr w:type="spellEnd"/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(учащиеся становятся в ситуацию, когда необходимо проанализировать свою деятельность на уроке); 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i/>
          <w:iCs/>
          <w:color w:val="000000"/>
          <w:kern w:val="24"/>
          <w:sz w:val="24"/>
          <w:szCs w:val="24"/>
          <w:lang w:eastAsia="ru-RU"/>
        </w:rPr>
        <w:t xml:space="preserve">– </w:t>
      </w:r>
      <w:proofErr w:type="spellStart"/>
      <w:r w:rsidRPr="00C92365">
        <w:rPr>
          <w:rFonts w:eastAsia="+mn-ea" w:cstheme="minorHAnsi"/>
          <w:i/>
          <w:iCs/>
          <w:color w:val="000000"/>
          <w:kern w:val="24"/>
          <w:sz w:val="24"/>
          <w:szCs w:val="24"/>
          <w:lang w:eastAsia="ru-RU"/>
        </w:rPr>
        <w:t>импровизационность</w:t>
      </w:r>
      <w:proofErr w:type="spellEnd"/>
      <w:r w:rsidRPr="00C92365">
        <w:rPr>
          <w:rFonts w:eastAsia="+mn-ea" w:cstheme="minorHAnsi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(учитель должен быть готов к изменениям и коррекции «хода урока» в процессе его проведения).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Современный урок, сохранив свою структуру, существенно изменил содержательную и организационную наполненность привычных этапов. </w:t>
      </w:r>
    </w:p>
    <w:p w:rsidR="00C92365" w:rsidRPr="00C92365" w:rsidRDefault="00100CF8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+mn-ea" w:cstheme="minorHAnsi"/>
          <w:b/>
          <w:bCs/>
          <w:color w:val="2A3442"/>
          <w:kern w:val="24"/>
          <w:sz w:val="24"/>
          <w:szCs w:val="24"/>
          <w:lang w:eastAsia="ru-RU"/>
        </w:rPr>
        <w:t xml:space="preserve">    </w:t>
      </w:r>
      <w:r w:rsidR="00C92365" w:rsidRPr="00C92365">
        <w:rPr>
          <w:rFonts w:eastAsia="+mn-ea" w:cstheme="minorHAnsi"/>
          <w:b/>
          <w:bCs/>
          <w:color w:val="2A3442"/>
          <w:kern w:val="24"/>
          <w:sz w:val="24"/>
          <w:szCs w:val="24"/>
          <w:lang w:eastAsia="ru-RU"/>
        </w:rPr>
        <w:t xml:space="preserve">Задачи </w:t>
      </w:r>
      <w:proofErr w:type="spellStart"/>
      <w:r w:rsidR="00C92365" w:rsidRPr="00C92365">
        <w:rPr>
          <w:rFonts w:eastAsia="+mn-ea" w:cstheme="minorHAnsi"/>
          <w:b/>
          <w:bCs/>
          <w:color w:val="2A3442"/>
          <w:kern w:val="24"/>
          <w:sz w:val="24"/>
          <w:szCs w:val="24"/>
          <w:lang w:eastAsia="ru-RU"/>
        </w:rPr>
        <w:t>метапредметного</w:t>
      </w:r>
      <w:proofErr w:type="spellEnd"/>
      <w:r w:rsidR="00C92365" w:rsidRPr="00C92365">
        <w:rPr>
          <w:rFonts w:eastAsia="+mn-ea" w:cstheme="minorHAnsi"/>
          <w:b/>
          <w:bCs/>
          <w:color w:val="2A3442"/>
          <w:kern w:val="24"/>
          <w:sz w:val="24"/>
          <w:szCs w:val="24"/>
          <w:lang w:eastAsia="ru-RU"/>
        </w:rPr>
        <w:t xml:space="preserve"> урока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91287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1.</w:t>
      </w: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формирование у ученика на каждом этапе урока понимания того, какими способами он достиг нового знания</w:t>
      </w:r>
      <w:r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и какими способами ему нужно овладеть, чтобы узнать то, чего он еще не знает</w:t>
      </w:r>
    </w:p>
    <w:p w:rsidR="00C92365" w:rsidRPr="00291287" w:rsidRDefault="00C92365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1287">
        <w:rPr>
          <w:rFonts w:asciiTheme="minorHAnsi" w:hAnsiTheme="minorHAnsi" w:cstheme="minorHAnsi"/>
        </w:rPr>
        <w:t>2.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 xml:space="preserve"> обучение общим приемам,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</w:t>
      </w:r>
    </w:p>
    <w:p w:rsidR="00C92365" w:rsidRPr="00291287" w:rsidRDefault="00C92365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1287">
        <w:rPr>
          <w:rFonts w:asciiTheme="minorHAnsi" w:hAnsiTheme="minorHAnsi" w:cstheme="minorHAnsi"/>
        </w:rPr>
        <w:t>3.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 xml:space="preserve"> формирование целостного представления о мире, взаимосвязях его частей, пересекающихся в одном предмете или сочетающихся в нем, постижение противоречивости и 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  многообразия мира в деятельности</w:t>
      </w:r>
    </w:p>
    <w:p w:rsidR="00C92365" w:rsidRPr="00291287" w:rsidRDefault="00C92365" w:rsidP="00100C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1287">
        <w:rPr>
          <w:rFonts w:asciiTheme="minorHAnsi" w:hAnsiTheme="minorHAnsi" w:cstheme="minorHAnsi"/>
        </w:rPr>
        <w:t>4.</w:t>
      </w:r>
      <w:r w:rsidRPr="00291287">
        <w:rPr>
          <w:rFonts w:asciiTheme="minorHAnsi" w:eastAsia="+mn-ea" w:hAnsiTheme="minorHAnsi" w:cstheme="minorHAnsi"/>
          <w:color w:val="000000"/>
          <w:kern w:val="24"/>
        </w:rPr>
        <w:t xml:space="preserve"> ориентация на тесную связь обучения с непосредственными жизненными потребностями, интересами и социокультурным опытом учащихся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b/>
          <w:bCs/>
          <w:color w:val="2A3442"/>
          <w:kern w:val="24"/>
          <w:sz w:val="24"/>
          <w:szCs w:val="24"/>
          <w:lang w:eastAsia="ru-RU"/>
        </w:rPr>
        <w:t xml:space="preserve">Как в практической деятельности отличить </w:t>
      </w:r>
      <w:proofErr w:type="spellStart"/>
      <w:r w:rsidRPr="00C92365">
        <w:rPr>
          <w:rFonts w:eastAsia="+mn-ea" w:cstheme="minorHAnsi"/>
          <w:b/>
          <w:bCs/>
          <w:color w:val="2A3442"/>
          <w:kern w:val="24"/>
          <w:sz w:val="24"/>
          <w:szCs w:val="24"/>
          <w:lang w:eastAsia="ru-RU"/>
        </w:rPr>
        <w:t>метапредметный</w:t>
      </w:r>
      <w:proofErr w:type="spellEnd"/>
      <w:r w:rsidRPr="00C92365">
        <w:rPr>
          <w:rFonts w:eastAsia="+mn-ea" w:cstheme="minorHAnsi"/>
          <w:b/>
          <w:bCs/>
          <w:color w:val="2A3442"/>
          <w:kern w:val="24"/>
          <w:sz w:val="24"/>
          <w:szCs w:val="24"/>
          <w:lang w:eastAsia="ru-RU"/>
        </w:rPr>
        <w:t xml:space="preserve"> урок от урока, который решает только предметные задачи? </w:t>
      </w:r>
    </w:p>
    <w:p w:rsidR="00C92365" w:rsidRPr="00291287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Признаки </w:t>
      </w:r>
      <w:proofErr w:type="spellStart"/>
      <w:r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метапредметного</w:t>
      </w:r>
      <w:proofErr w:type="spellEnd"/>
      <w:r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 урока:</w:t>
      </w:r>
    </w:p>
    <w:p w:rsidR="00C92365" w:rsidRPr="00C92365" w:rsidRDefault="00C92365" w:rsidP="00100CF8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обязательным элементом урока является целеполагание;</w:t>
      </w:r>
    </w:p>
    <w:p w:rsidR="00C92365" w:rsidRPr="00C92365" w:rsidRDefault="00C92365" w:rsidP="00100CF8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присутствие исследовательской, эвристической, проектной, коммуникативно-диалоговой, дискуссионной, игровой деятельности, суть которой заключается в том, что усвоение любого материала происходит в процессе решения практической или исследовательской задачи, познавательной проблемной ситуации;</w:t>
      </w:r>
    </w:p>
    <w:p w:rsidR="00C92365" w:rsidRPr="00C92365" w:rsidRDefault="00C92365" w:rsidP="00100CF8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lastRenderedPageBreak/>
        <w:t>создание проблемных ситуаций, требующих личностного самоуправления (т.е. регулятивных действий): учитель создает условия, в которых дети могут самостоятельно найти решения тех или иных поставленных задач;</w:t>
      </w:r>
    </w:p>
    <w:p w:rsidR="00C92365" w:rsidRPr="00291287" w:rsidRDefault="00C92365" w:rsidP="00100CF8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активизация интереса и мотивации обучения учащихся путём привлечения к предмету урока других областей знаний и опоры на личный практический опыт каждого ученика;</w:t>
      </w:r>
    </w:p>
    <w:p w:rsidR="00C92365" w:rsidRPr="00291287" w:rsidRDefault="00C92365" w:rsidP="00100C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291287">
        <w:rPr>
          <w:rFonts w:eastAsia="Times New Roman" w:cstheme="minorHAnsi"/>
          <w:sz w:val="24"/>
          <w:szCs w:val="24"/>
          <w:lang w:eastAsia="ru-RU"/>
        </w:rPr>
        <w:t xml:space="preserve">Признаки </w:t>
      </w:r>
      <w:proofErr w:type="spellStart"/>
      <w:r w:rsidRPr="00291287">
        <w:rPr>
          <w:rFonts w:eastAsia="Times New Roman" w:cstheme="minorHAnsi"/>
          <w:sz w:val="24"/>
          <w:szCs w:val="24"/>
          <w:lang w:eastAsia="ru-RU"/>
        </w:rPr>
        <w:t>метапредметного</w:t>
      </w:r>
      <w:proofErr w:type="spellEnd"/>
      <w:r w:rsidRPr="00291287">
        <w:rPr>
          <w:rFonts w:eastAsia="Times New Roman" w:cstheme="minorHAnsi"/>
          <w:sz w:val="24"/>
          <w:szCs w:val="24"/>
          <w:lang w:eastAsia="ru-RU"/>
        </w:rPr>
        <w:t xml:space="preserve"> урока:</w:t>
      </w:r>
    </w:p>
    <w:p w:rsidR="00C92365" w:rsidRPr="00291287" w:rsidRDefault="00C92365" w:rsidP="00100C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291287">
        <w:rPr>
          <w:rFonts w:eastAsia="Times New Roman" w:cstheme="minorHAnsi"/>
          <w:sz w:val="24"/>
          <w:szCs w:val="24"/>
          <w:lang w:eastAsia="ru-RU"/>
        </w:rPr>
        <w:t>создание проблемных ситуаций, требующих личностного самоуправления (т.е. регулятивных действий): учитель создает условия, в которых дети могут самостоятельно найти решения тех или иных поставленных задач;</w:t>
      </w:r>
    </w:p>
    <w:p w:rsidR="00C92365" w:rsidRPr="00291287" w:rsidRDefault="00C92365" w:rsidP="00100C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291287">
        <w:rPr>
          <w:rFonts w:eastAsia="Times New Roman" w:cstheme="minorHAnsi"/>
          <w:sz w:val="24"/>
          <w:szCs w:val="24"/>
          <w:lang w:eastAsia="ru-RU"/>
        </w:rPr>
        <w:t>активизация интереса и мотивации обучения учащихся путём привлечения к предмету урока других областей знаний и опоры на личный практический опыт каждого ученика;</w:t>
      </w:r>
    </w:p>
    <w:p w:rsidR="00C92365" w:rsidRPr="00291287" w:rsidRDefault="00100CF8" w:rsidP="00100CF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</w:t>
      </w:r>
      <w:r w:rsidR="00C92365" w:rsidRPr="00291287">
        <w:rPr>
          <w:rFonts w:eastAsia="Times New Roman" w:cstheme="minorHAnsi"/>
          <w:sz w:val="24"/>
          <w:szCs w:val="24"/>
          <w:lang w:eastAsia="ru-RU"/>
        </w:rPr>
        <w:t xml:space="preserve">Мотивировать ребенка к учебной деятельности значит: </w:t>
      </w:r>
    </w:p>
    <w:p w:rsidR="00C92365" w:rsidRPr="00291287" w:rsidRDefault="00C92365" w:rsidP="00100CF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291287">
        <w:rPr>
          <w:rFonts w:eastAsia="Times New Roman" w:cstheme="minorHAnsi"/>
          <w:sz w:val="24"/>
          <w:szCs w:val="24"/>
          <w:lang w:eastAsia="ru-RU"/>
        </w:rPr>
        <w:t xml:space="preserve">– актуализировать требования к нему со стороны учебной деятельности, т.е. его обязанности как участника учебного процесса («надо»); </w:t>
      </w:r>
    </w:p>
    <w:p w:rsidR="00C92365" w:rsidRPr="00291287" w:rsidRDefault="00C92365" w:rsidP="00100CF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291287">
        <w:rPr>
          <w:rFonts w:eastAsia="Times New Roman" w:cstheme="minorHAnsi"/>
          <w:sz w:val="24"/>
          <w:szCs w:val="24"/>
          <w:lang w:eastAsia="ru-RU"/>
        </w:rPr>
        <w:t>– создать условия для того, чтобы необходимость стала внутренней потребностью («хочу»);</w:t>
      </w:r>
    </w:p>
    <w:p w:rsidR="00C92365" w:rsidRPr="00291287" w:rsidRDefault="00C92365" w:rsidP="00100CF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291287">
        <w:rPr>
          <w:rFonts w:eastAsia="Times New Roman" w:cstheme="minorHAnsi"/>
          <w:sz w:val="24"/>
          <w:szCs w:val="24"/>
          <w:lang w:eastAsia="ru-RU"/>
        </w:rPr>
        <w:t>– дать ученику уверенность в том, что он в состоянии решить задачи, возникающие в процессе обучения («могу»).</w:t>
      </w:r>
    </w:p>
    <w:p w:rsidR="00C92365" w:rsidRPr="00C92365" w:rsidRDefault="00100CF8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      </w:t>
      </w:r>
      <w:r w:rsidR="00C92365"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Проблемная ситуация </w:t>
      </w:r>
      <w:r w:rsidR="00C92365"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как этап урока организуется для подготовки учащихся к открытию нового знания. Дети выполняют предложенное им пробное учебное действие, актуализируя при этом известные им способы действия, и отмечают затруднения, связанные с этой работой. </w:t>
      </w:r>
    </w:p>
    <w:p w:rsidR="00C92365" w:rsidRPr="00C92365" w:rsidRDefault="00100CF8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+mn-ea" w:cstheme="minorHAnsi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   </w:t>
      </w:r>
      <w:r w:rsidR="00C92365" w:rsidRPr="00C92365">
        <w:rPr>
          <w:rFonts w:eastAsia="+mn-ea" w:cstheme="minorHAnsi"/>
          <w:b/>
          <w:bCs/>
          <w:i/>
          <w:iCs/>
          <w:color w:val="000000"/>
          <w:kern w:val="24"/>
          <w:sz w:val="24"/>
          <w:szCs w:val="24"/>
          <w:lang w:eastAsia="ru-RU"/>
        </w:rPr>
        <w:t>Задание должно быть интересно ученику</w:t>
      </w:r>
      <w:r w:rsidR="00C92365"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, увлекать его. Желание что-либо исследовать возникает только тогда, когда объект привлекает, удивляет, вызывает интерес. </w:t>
      </w:r>
    </w:p>
    <w:p w:rsidR="00C92365" w:rsidRPr="00C92365" w:rsidRDefault="00100CF8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+mn-ea" w:cstheme="minorHAnsi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   </w:t>
      </w:r>
      <w:r w:rsidR="00C92365" w:rsidRPr="00C92365">
        <w:rPr>
          <w:rFonts w:eastAsia="+mn-ea" w:cstheme="minorHAnsi"/>
          <w:b/>
          <w:bCs/>
          <w:i/>
          <w:iCs/>
          <w:color w:val="000000"/>
          <w:kern w:val="24"/>
          <w:sz w:val="24"/>
          <w:szCs w:val="24"/>
          <w:lang w:eastAsia="ru-RU"/>
        </w:rPr>
        <w:t>Тема должна быть оригинальной</w:t>
      </w:r>
      <w:r w:rsidR="00C92365"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, в ней необходим элемент неожиданности, необычности. Оригинальность в данном случае следует </w:t>
      </w:r>
      <w:proofErr w:type="gramStart"/>
      <w:r w:rsidR="00C92365"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понимать</w:t>
      </w:r>
      <w:proofErr w:type="gramEnd"/>
      <w:r w:rsidR="00C92365"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как способность нестандартно смотреть на традиционные, привычные предметы и явления. </w:t>
      </w:r>
    </w:p>
    <w:p w:rsidR="00C92365" w:rsidRPr="00C92365" w:rsidRDefault="00100CF8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+mn-ea" w:cstheme="minorHAnsi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   </w:t>
      </w:r>
      <w:r w:rsidR="00C92365" w:rsidRPr="00C92365">
        <w:rPr>
          <w:rFonts w:eastAsia="+mn-ea" w:cstheme="minorHAnsi"/>
          <w:b/>
          <w:bCs/>
          <w:i/>
          <w:iCs/>
          <w:color w:val="000000"/>
          <w:kern w:val="24"/>
          <w:sz w:val="24"/>
          <w:szCs w:val="24"/>
          <w:lang w:eastAsia="ru-RU"/>
        </w:rPr>
        <w:t>Формулировка задания должна быть такой, чтобы работа была выполнена относительно быстро</w:t>
      </w:r>
      <w:r w:rsidR="00C92365"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. Долго целенаправленно работать в одном направлении ученику трудно; следует брать во внимание и то, что он обязан заниматься всеми предметами. 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Для того чтобы понять, почему при выполнении пробного задания возникло затруднение, учащиеся должны восстановить выполненные операции, зафиксировать место – шаг, операцию, − где возникло затруднение.</w:t>
      </w:r>
    </w:p>
    <w:p w:rsidR="00C92365" w:rsidRPr="00C92365" w:rsidRDefault="00100CF8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     </w:t>
      </w:r>
      <w:r w:rsidR="00C92365"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На этой основе выявить </w:t>
      </w:r>
      <w:r w:rsidR="00C92365"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 xml:space="preserve">причину затруднения </w:t>
      </w:r>
      <w:r w:rsidR="00C92365"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– те конкретные знания, умения, которых недостает для решения пробного задания и задач такого типа вообще.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Учащиеся ставят цель, выбирают способ и план (порядок </w:t>
      </w:r>
      <w:proofErr w:type="gramStart"/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действий) </w:t>
      </w:r>
      <w:proofErr w:type="gramEnd"/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достижения цели, определяют средства, источники (ресурсы) и сроки. Процессом руководит учитель: сначала с помощью подводящего диалога, затем – побуждающего диалога, а затем дети самостоятельно осуществляют исследование. Учащиеся предлагают различные варианты способов действия, которые обсуждаются всеми членами группы, и затем выбирается самый эффективный. Это решение фиксируется во внешней речи и/или в виде схемы (знаково). </w:t>
      </w:r>
    </w:p>
    <w:p w:rsidR="00C92365" w:rsidRPr="00100CF8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</w:t>
      </w:r>
      <w:r w:rsidR="00100CF8">
        <w:rPr>
          <w:rFonts w:eastAsia="Times New Roman" w:cstheme="minorHAnsi"/>
          <w:sz w:val="24"/>
          <w:szCs w:val="24"/>
          <w:lang w:eastAsia="ru-RU"/>
        </w:rPr>
        <w:t xml:space="preserve">     </w:t>
      </w:r>
      <w:r w:rsidRPr="00291287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Для того чтобы успешно реализовать план, необходимо выдвигать гипотезы, искать необходимую информацию, использовать знаково-символические средства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Учащиеся решают типовые задания, используя новый способ действий. 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Работа может вестись в парах, в группах или фронтально. </w:t>
      </w:r>
    </w:p>
    <w:p w:rsidR="00C92365" w:rsidRPr="00C92365" w:rsidRDefault="00C92365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lastRenderedPageBreak/>
        <w:t xml:space="preserve">Учащиеся работают </w:t>
      </w:r>
      <w:r w:rsidRPr="00C92365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самостоятельно</w:t>
      </w: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: </w:t>
      </w:r>
    </w:p>
    <w:p w:rsidR="00C92365" w:rsidRPr="00C92365" w:rsidRDefault="00C92365" w:rsidP="00100CF8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выполняют задания нового типа, </w:t>
      </w:r>
    </w:p>
    <w:p w:rsidR="00C92365" w:rsidRPr="00C92365" w:rsidRDefault="00C92365" w:rsidP="00100CF8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- осуществляют их самопроверку, пошагово сравнивая с эталоном, </w:t>
      </w:r>
    </w:p>
    <w:p w:rsidR="00C92365" w:rsidRPr="00C92365" w:rsidRDefault="00C92365" w:rsidP="00100CF8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365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выявляют и корректируют собственные ошибки. </w:t>
      </w:r>
    </w:p>
    <w:p w:rsidR="00C92365" w:rsidRPr="00291287" w:rsidRDefault="00100CF8" w:rsidP="00100CF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="00C92365" w:rsidRPr="00291287">
        <w:rPr>
          <w:rFonts w:eastAsia="Times New Roman" w:cstheme="minorHAnsi"/>
          <w:sz w:val="24"/>
          <w:szCs w:val="24"/>
          <w:lang w:eastAsia="ru-RU"/>
        </w:rPr>
        <w:t>Фиксируется новое содержание, изученное на уроке, и организуется рефлексия и самооценка учениками собственной учебной деятельности.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92365" w:rsidRPr="00291287">
        <w:rPr>
          <w:rFonts w:eastAsia="Times New Roman" w:cstheme="minorHAnsi"/>
          <w:sz w:val="24"/>
          <w:szCs w:val="24"/>
          <w:lang w:eastAsia="ru-RU"/>
        </w:rPr>
        <w:t>Учащиеся должны соотнести цель учебной деятельности и ее результаты, зафиксировать степень их соответствия и наметить цели дальнейшей деятельности.</w:t>
      </w:r>
    </w:p>
    <w:p w:rsidR="00291287" w:rsidRPr="00291287" w:rsidRDefault="00100CF8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+mn-ea" w:cstheme="minorHAnsi"/>
          <w:color w:val="2A3442"/>
          <w:kern w:val="24"/>
          <w:sz w:val="24"/>
          <w:szCs w:val="24"/>
          <w:lang w:eastAsia="ru-RU"/>
        </w:rPr>
        <w:t xml:space="preserve">      </w:t>
      </w:r>
      <w:proofErr w:type="spellStart"/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>Метапредметные</w:t>
      </w:r>
      <w:proofErr w:type="spellEnd"/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 xml:space="preserve"> технологии были созданы для того, чтобы начать культивировать другой тип сознания и учащегося, и учителя, который не «застревает» в информационных ограничениях одного учебного предмета, но работает с взаимосвязями и ограничениями знаний каждой из дисциплин. Это происходит благодаря тому, что на </w:t>
      </w:r>
      <w:proofErr w:type="spellStart"/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>метапредметах</w:t>
      </w:r>
      <w:proofErr w:type="spellEnd"/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 xml:space="preserve"> и учебных занятиях с использованием элементов </w:t>
      </w:r>
      <w:proofErr w:type="spellStart"/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>метапредметных</w:t>
      </w:r>
      <w:proofErr w:type="spellEnd"/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 xml:space="preserve"> технологий происходит выведение учителя и ученика к </w:t>
      </w:r>
      <w:proofErr w:type="spellStart"/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>надпредметному</w:t>
      </w:r>
      <w:proofErr w:type="spellEnd"/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 xml:space="preserve"> основанию, которым является сама деятельность ученика и педагога. В ходе движения в </w:t>
      </w:r>
      <w:proofErr w:type="spellStart"/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>метапредмете</w:t>
      </w:r>
      <w:proofErr w:type="spellEnd"/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 xml:space="preserve"> ребенок осваивает сразу два типа содержания – </w:t>
      </w:r>
      <w:r w:rsidR="00291287" w:rsidRPr="00291287">
        <w:rPr>
          <w:rFonts w:eastAsia="+mn-ea" w:cstheme="minorHAnsi"/>
          <w:b/>
          <w:bCs/>
          <w:color w:val="2A3442"/>
          <w:kern w:val="24"/>
          <w:sz w:val="24"/>
          <w:szCs w:val="24"/>
          <w:lang w:eastAsia="ru-RU"/>
        </w:rPr>
        <w:t>содержание предметной области и деятельность</w:t>
      </w:r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>.</w:t>
      </w:r>
    </w:p>
    <w:p w:rsidR="00291287" w:rsidRPr="00291287" w:rsidRDefault="00100CF8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      </w:t>
      </w:r>
      <w:proofErr w:type="spellStart"/>
      <w:r w:rsidR="00291287" w:rsidRPr="00291287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Метапредметный</w:t>
      </w:r>
      <w:proofErr w:type="spellEnd"/>
      <w:r w:rsidR="00291287" w:rsidRPr="00291287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подход в образовании и, соответственно, </w:t>
      </w:r>
      <w:proofErr w:type="spellStart"/>
      <w:r w:rsidR="00291287" w:rsidRPr="00291287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метапредметные</w:t>
      </w:r>
      <w:proofErr w:type="spellEnd"/>
      <w:r w:rsidR="00291287" w:rsidRPr="00291287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образовательные технологии были разработаны для того, чтобы </w:t>
      </w:r>
      <w:r w:rsidR="00291287" w:rsidRPr="00291287">
        <w:rPr>
          <w:rFonts w:eastAsia="+mn-ea" w:cstheme="minorHAnsi"/>
          <w:b/>
          <w:bCs/>
          <w:color w:val="000000"/>
          <w:kern w:val="24"/>
          <w:sz w:val="24"/>
          <w:szCs w:val="24"/>
          <w:lang w:eastAsia="ru-RU"/>
        </w:rPr>
        <w:t>решить проблему разобщенности</w:t>
      </w:r>
      <w:r w:rsidR="00291287" w:rsidRPr="00291287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, оторванности друг от друга разных научных дисциплин и учебных предметов. Значение </w:t>
      </w:r>
      <w:proofErr w:type="spellStart"/>
      <w:r w:rsidR="00291287" w:rsidRPr="00291287">
        <w:rPr>
          <w:rFonts w:eastAsia="+mn-ea" w:cstheme="minorHAnsi"/>
          <w:color w:val="000000"/>
          <w:kern w:val="24"/>
          <w:sz w:val="24"/>
          <w:szCs w:val="24"/>
          <w:lang w:eastAsia="ru-RU"/>
        </w:rPr>
        <w:t>метапредметного</w:t>
      </w:r>
      <w:proofErr w:type="spellEnd"/>
      <w:r w:rsidR="00291287" w:rsidRPr="00291287">
        <w:rPr>
          <w:rFonts w:eastAsia="+mn-ea" w:cstheme="minorHAnsi"/>
          <w:color w:val="000000"/>
          <w:kern w:val="24"/>
          <w:sz w:val="24"/>
          <w:szCs w:val="24"/>
          <w:lang w:eastAsia="ru-RU"/>
        </w:rPr>
        <w:t xml:space="preserve"> подхода в образовании состоит в том, что он позволяет сохранять и отстаивать в обществе культуру мышления и культуру формирования целостного мировоззрения. Обучение превращается в процесс саморазвития для ученика и расширяет горизонт его познания.</w:t>
      </w:r>
    </w:p>
    <w:p w:rsidR="00291287" w:rsidRPr="00291287" w:rsidRDefault="00100CF8" w:rsidP="00100C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</w:t>
      </w:r>
      <w:bookmarkStart w:id="0" w:name="_GoBack"/>
      <w:bookmarkEnd w:id="0"/>
      <w:proofErr w:type="spellStart"/>
      <w:r w:rsidR="00291287" w:rsidRPr="00291287">
        <w:rPr>
          <w:rFonts w:eastAsia="+mn-ea" w:cstheme="minorHAnsi"/>
          <w:b/>
          <w:bCs/>
          <w:color w:val="2A3442"/>
          <w:kern w:val="24"/>
          <w:sz w:val="24"/>
          <w:szCs w:val="24"/>
          <w:lang w:eastAsia="ru-RU"/>
        </w:rPr>
        <w:t>Метапредмет</w:t>
      </w:r>
      <w:proofErr w:type="spellEnd"/>
      <w:r w:rsidR="00291287" w:rsidRPr="00291287">
        <w:rPr>
          <w:rFonts w:eastAsia="+mn-ea" w:cstheme="minorHAnsi"/>
          <w:b/>
          <w:bCs/>
          <w:color w:val="2A3442"/>
          <w:kern w:val="24"/>
          <w:sz w:val="24"/>
          <w:szCs w:val="24"/>
          <w:lang w:eastAsia="ru-RU"/>
        </w:rPr>
        <w:t xml:space="preserve"> в образовании </w:t>
      </w:r>
      <w:r w:rsidR="00291287" w:rsidRPr="00291287">
        <w:rPr>
          <w:rFonts w:eastAsia="+mn-ea" w:cstheme="minorHAnsi"/>
          <w:color w:val="2A3442"/>
          <w:kern w:val="24"/>
          <w:sz w:val="24"/>
          <w:szCs w:val="24"/>
          <w:lang w:eastAsia="ru-RU"/>
        </w:rPr>
        <w:t>– это своеобразная машина по удвоению производительности труда в рамках того же самого учебного времени. Кроме того, включение ребенка в разные типы деятельности связано с анализом своеобразных способов действия каждого конкретного ребенка, что создает условия для его личностного роста.</w:t>
      </w:r>
    </w:p>
    <w:p w:rsidR="00C92365" w:rsidRPr="00C92365" w:rsidRDefault="00C92365" w:rsidP="0010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65" w:rsidRPr="00FE0A2C" w:rsidRDefault="00C92365" w:rsidP="0010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2C" w:rsidRPr="00FE0A2C" w:rsidRDefault="00FE0A2C" w:rsidP="0010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2C" w:rsidRPr="00FE0A2C" w:rsidRDefault="00FE0A2C" w:rsidP="00100CF8">
      <w:pPr>
        <w:pStyle w:val="a3"/>
        <w:spacing w:before="0" w:beforeAutospacing="0" w:after="0" w:afterAutospacing="0"/>
        <w:jc w:val="both"/>
      </w:pPr>
    </w:p>
    <w:p w:rsidR="00FE0A2C" w:rsidRPr="00FE0A2C" w:rsidRDefault="00FE0A2C" w:rsidP="00100CF8">
      <w:pPr>
        <w:pStyle w:val="a3"/>
        <w:spacing w:before="0" w:beforeAutospacing="0" w:after="0" w:afterAutospacing="0"/>
        <w:jc w:val="both"/>
      </w:pPr>
    </w:p>
    <w:p w:rsidR="00FE0A2C" w:rsidRPr="00FE0A2C" w:rsidRDefault="00FE0A2C" w:rsidP="00100CF8">
      <w:pPr>
        <w:pStyle w:val="a3"/>
        <w:spacing w:before="0" w:beforeAutospacing="0" w:after="0" w:afterAutospacing="0"/>
        <w:jc w:val="both"/>
      </w:pPr>
    </w:p>
    <w:p w:rsidR="00FE0A2C" w:rsidRPr="00FE0A2C" w:rsidRDefault="00FE0A2C" w:rsidP="00100CF8">
      <w:pPr>
        <w:pStyle w:val="a3"/>
        <w:spacing w:before="0" w:beforeAutospacing="0" w:after="0" w:afterAutospacing="0"/>
        <w:jc w:val="both"/>
      </w:pPr>
    </w:p>
    <w:p w:rsidR="00FE0A2C" w:rsidRPr="00FE0A2C" w:rsidRDefault="00FE0A2C" w:rsidP="00100CF8">
      <w:pPr>
        <w:pStyle w:val="a3"/>
        <w:spacing w:before="0" w:beforeAutospacing="0" w:after="0" w:afterAutospacing="0"/>
        <w:jc w:val="both"/>
      </w:pPr>
    </w:p>
    <w:p w:rsidR="002819AF" w:rsidRDefault="002819AF" w:rsidP="00100CF8">
      <w:pPr>
        <w:jc w:val="both"/>
      </w:pPr>
    </w:p>
    <w:p w:rsidR="00100CF8" w:rsidRDefault="00100CF8" w:rsidP="00100CF8">
      <w:pPr>
        <w:jc w:val="both"/>
      </w:pPr>
    </w:p>
    <w:sectPr w:rsidR="0010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A2D"/>
    <w:multiLevelType w:val="hybridMultilevel"/>
    <w:tmpl w:val="B966281C"/>
    <w:lvl w:ilvl="0" w:tplc="3E78FB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E0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017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890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27D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29B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B1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4E9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6A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0098A"/>
    <w:multiLevelType w:val="hybridMultilevel"/>
    <w:tmpl w:val="402C607A"/>
    <w:lvl w:ilvl="0" w:tplc="C010CA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4A4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8B5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0E3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629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25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D1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AA1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233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81EE2"/>
    <w:multiLevelType w:val="hybridMultilevel"/>
    <w:tmpl w:val="E96EC4A4"/>
    <w:lvl w:ilvl="0" w:tplc="396A04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E1D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29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A7D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1D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C3E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054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891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65A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5344E"/>
    <w:multiLevelType w:val="hybridMultilevel"/>
    <w:tmpl w:val="ACC45C78"/>
    <w:lvl w:ilvl="0" w:tplc="EF10D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00F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457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02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4B9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A2C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AD3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C4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66D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9D1816"/>
    <w:multiLevelType w:val="hybridMultilevel"/>
    <w:tmpl w:val="0E2E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48"/>
    <w:rsid w:val="00100CF8"/>
    <w:rsid w:val="00201F48"/>
    <w:rsid w:val="002819AF"/>
    <w:rsid w:val="00291287"/>
    <w:rsid w:val="00C92365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</dc:creator>
  <cp:keywords/>
  <dc:description/>
  <cp:lastModifiedBy>Uir</cp:lastModifiedBy>
  <cp:revision>5</cp:revision>
  <cp:lastPrinted>2017-11-02T08:45:00Z</cp:lastPrinted>
  <dcterms:created xsi:type="dcterms:W3CDTF">2017-10-11T15:03:00Z</dcterms:created>
  <dcterms:modified xsi:type="dcterms:W3CDTF">2017-11-02T08:45:00Z</dcterms:modified>
</cp:coreProperties>
</file>