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39" w:rsidRPr="0013295A" w:rsidRDefault="0013295A" w:rsidP="0013295A">
      <w:pPr>
        <w:pStyle w:val="c14"/>
        <w:shd w:val="clear" w:color="auto" w:fill="FFFFFF"/>
        <w:spacing w:line="360" w:lineRule="auto"/>
        <w:jc w:val="center"/>
        <w:rPr>
          <w:b/>
        </w:rPr>
      </w:pPr>
      <w:r w:rsidRPr="0013295A">
        <w:rPr>
          <w:rStyle w:val="c3"/>
          <w:b/>
        </w:rPr>
        <w:t>Рефлексия как важнейший механизм самоанализа.</w:t>
      </w:r>
    </w:p>
    <w:p w:rsidR="00156C39" w:rsidRPr="009F19D1" w:rsidRDefault="00156C39" w:rsidP="00156C39">
      <w:pPr>
        <w:pStyle w:val="c14"/>
        <w:shd w:val="clear" w:color="auto" w:fill="FFFFFF"/>
        <w:spacing w:line="360" w:lineRule="auto"/>
      </w:pPr>
      <w:r w:rsidRPr="009F19D1">
        <w:rPr>
          <w:rStyle w:val="c3"/>
        </w:rPr>
        <w:t xml:space="preserve">         </w:t>
      </w:r>
      <w:proofErr w:type="gramStart"/>
      <w:r w:rsidRPr="009F19D1">
        <w:rPr>
          <w:rStyle w:val="c3"/>
        </w:rPr>
        <w:t>Обучающийся</w:t>
      </w:r>
      <w:proofErr w:type="gramEnd"/>
      <w:r w:rsidRPr="009F19D1">
        <w:rPr>
          <w:rStyle w:val="c3"/>
        </w:rPr>
        <w:t xml:space="preserve"> среднего общеобразовательного учреждения нуждается в рефлексивных умениях не только для успешного учения. Практически в любой жизненной ситуации успешность наших действий во многом связана с нашим умением понимать ситуацию и себя в ней. Этим умением обуславливается как эффективность профессиональной деятельности человека, так и его личные взаимоотношения. 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Рефлексивные умения не даются человеку от рождения, они совершенствуются с </w:t>
      </w:r>
      <w:bookmarkStart w:id="0" w:name="_GoBack"/>
      <w:bookmarkEnd w:id="0"/>
      <w:r w:rsidRPr="009F19D1">
        <w:rPr>
          <w:rStyle w:val="c3"/>
        </w:rPr>
        <w:t>возрастом, образованием, ростом интеллектуального уровня, социально-экономического статуса человека. Формирование рефлексивных умений процесс сложный и длительный.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Педагогическая рефлексия - это </w:t>
      </w:r>
      <w:proofErr w:type="spellStart"/>
      <w:r w:rsidRPr="009F19D1">
        <w:rPr>
          <w:rStyle w:val="c3"/>
        </w:rPr>
        <w:t>деятельностная</w:t>
      </w:r>
      <w:proofErr w:type="spellEnd"/>
      <w:r w:rsidRPr="009F19D1">
        <w:rPr>
          <w:rStyle w:val="c3"/>
        </w:rPr>
        <w:t xml:space="preserve"> способность интеллекта </w:t>
      </w:r>
      <w:proofErr w:type="spellStart"/>
      <w:r w:rsidRPr="009F19D1">
        <w:rPr>
          <w:rStyle w:val="c3"/>
        </w:rPr>
        <w:t>объектировать</w:t>
      </w:r>
      <w:proofErr w:type="spellEnd"/>
      <w:r w:rsidRPr="009F19D1">
        <w:rPr>
          <w:rStyle w:val="c3"/>
        </w:rPr>
        <w:t xml:space="preserve"> собственные психические процессы, воспринимать и анализировать свою деятельность. Являясь механизмом самоанализа, педагогическая рефлексия становится инструментом самоконтроля, осмысления, ответственного поведения, дает возможность проследить причинно-следственные отношения в собственном мире.</w:t>
      </w:r>
    </w:p>
    <w:p w:rsidR="00156C39" w:rsidRPr="009F19D1" w:rsidRDefault="00156C39" w:rsidP="00156C39">
      <w:pPr>
        <w:pStyle w:val="c14"/>
        <w:shd w:val="clear" w:color="auto" w:fill="FFFFFF"/>
        <w:spacing w:line="360" w:lineRule="auto"/>
        <w:rPr>
          <w:rStyle w:val="c55"/>
        </w:rPr>
      </w:pPr>
      <w:r w:rsidRPr="009F19D1">
        <w:rPr>
          <w:rStyle w:val="c3"/>
        </w:rPr>
        <w:t xml:space="preserve">       </w:t>
      </w:r>
      <w:proofErr w:type="gramStart"/>
      <w:r w:rsidRPr="009F19D1">
        <w:rPr>
          <w:rStyle w:val="c3"/>
        </w:rPr>
        <w:t>Формирование рефлексивных умений у обучающихся требует от преподавателя качественно иной организации взаимодействия с ними.</w:t>
      </w:r>
      <w:proofErr w:type="gramEnd"/>
      <w:r w:rsidRPr="009F19D1">
        <w:rPr>
          <w:rStyle w:val="c3"/>
        </w:rPr>
        <w:t xml:space="preserve"> Преподаватель использует приемы рефлексивного выхода во время изучения предметного материала, организует разные (индивидуальные, групповые, парные, </w:t>
      </w:r>
      <w:proofErr w:type="gramStart"/>
      <w:r w:rsidRPr="009F19D1">
        <w:rPr>
          <w:rStyle w:val="c3"/>
        </w:rPr>
        <w:t xml:space="preserve">коллективные) </w:t>
      </w:r>
      <w:proofErr w:type="gramEnd"/>
      <w:r w:rsidRPr="009F19D1">
        <w:rPr>
          <w:rStyle w:val="c3"/>
        </w:rPr>
        <w:t>формы работы, включает обучающихся во все этапы деятельности: планирования, производства, учения, рефлексии</w:t>
      </w:r>
      <w:r w:rsidRPr="009F19D1">
        <w:rPr>
          <w:rStyle w:val="c55"/>
        </w:rPr>
        <w:t>.</w:t>
      </w:r>
    </w:p>
    <w:p w:rsidR="00156C39" w:rsidRPr="009F19D1" w:rsidRDefault="00156C39" w:rsidP="00156C39">
      <w:pPr>
        <w:pStyle w:val="c14"/>
        <w:shd w:val="clear" w:color="auto" w:fill="FFFFFF"/>
        <w:spacing w:line="360" w:lineRule="auto"/>
      </w:pPr>
      <w:r w:rsidRPr="009F19D1">
        <w:rPr>
          <w:rStyle w:val="c55"/>
        </w:rPr>
        <w:t xml:space="preserve">       Рефлексивный анализ направлен на прояснение смысла нового материала, построение дальнейшего маршрута обучения (это понятно, </w:t>
      </w:r>
      <w:r w:rsidR="00C12992" w:rsidRPr="009F19D1">
        <w:rPr>
          <w:rStyle w:val="c55"/>
        </w:rPr>
        <w:t xml:space="preserve">это непонятно, об этом необходимо узнать ещё, по этому поводу лучше было бы задать вопрос и так далее). Но этот анализ </w:t>
      </w:r>
      <w:proofErr w:type="gramStart"/>
      <w:r w:rsidR="00C12992" w:rsidRPr="009F19D1">
        <w:rPr>
          <w:rStyle w:val="c55"/>
        </w:rPr>
        <w:t>мало полезен</w:t>
      </w:r>
      <w:proofErr w:type="gramEnd"/>
      <w:r w:rsidR="00C12992" w:rsidRPr="009F19D1">
        <w:rPr>
          <w:rStyle w:val="c55"/>
        </w:rPr>
        <w:t xml:space="preserve">, если он не обращен в словесную или письменную форму. Именно в процессе вербализации тот хаос мыслей, который был в сознании в процессе самостоятельного осмысления, структурируется, превращается в новое знание. Кроме того, в процессе обмена мнениями по поводу прочитанного или услышанного учащиеся имеют возможность осознать, что один и тот же текст может  вызывать различные оценки, которые отличаются по форме и содержанию. Некоторые из суждений других школьников могут оказаться приемлемыми для принятия как своих собственных. Другие суждения вызывают потребность в дискуссии. В любом случае этап рефлексии активно способствует развитию навыков критического мышления. Важно, чтобы в процессе </w:t>
      </w:r>
      <w:proofErr w:type="gramStart"/>
      <w:r w:rsidR="00C12992" w:rsidRPr="009F19D1">
        <w:rPr>
          <w:rStyle w:val="c55"/>
        </w:rPr>
        <w:t>рефлексии</w:t>
      </w:r>
      <w:proofErr w:type="gramEnd"/>
      <w:r w:rsidR="00C12992" w:rsidRPr="009F19D1">
        <w:rPr>
          <w:rStyle w:val="c55"/>
        </w:rPr>
        <w:t xml:space="preserve"> обучающиеся самостоятельно могли оценить свой путь от представления к </w:t>
      </w:r>
      <w:r w:rsidR="00C12992" w:rsidRPr="009F19D1">
        <w:rPr>
          <w:rStyle w:val="c55"/>
        </w:rPr>
        <w:lastRenderedPageBreak/>
        <w:t xml:space="preserve">пониманию. Еще более важно, чтобы этот процесс рефлексии осуществлялся без принуждения со стороны преподавателя. </w:t>
      </w:r>
      <w:r w:rsidR="003B3A4A" w:rsidRPr="009F19D1">
        <w:rPr>
          <w:rStyle w:val="c55"/>
        </w:rPr>
        <w:t xml:space="preserve">Каким образом учитель может стимулировать рефлексию? Б.Блюм считал, что таким действенным механизмом могут быть вопросы, заданные преподавателем, а также побуждение к постановке вопросов учащимися. Еще одним стимулом активизации рефлексии являются субъективные суждения самого учителя по поводу происходящего на уроке. Это предполагает не только оценочные суждения о действиях обучающихся, но и оценку своих ощущений, выражение собственных сомнений. </w:t>
      </w:r>
      <w:proofErr w:type="gramStart"/>
      <w:r w:rsidR="003B3A4A" w:rsidRPr="009F19D1">
        <w:rPr>
          <w:rStyle w:val="c55"/>
        </w:rPr>
        <w:t>Искренность и позиция партнерства позволяют сделать атмосферу обсуждения более открытой, а результаты более плодотворными.</w:t>
      </w:r>
      <w:proofErr w:type="gramEnd"/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       С помощью процедуры рефлексии достигаются такие цели обучения, как самостоятельное нахождение новых норм деятельности на основе анализа деятельности и ее критической реконструкции. Для эффективности проведения рефлексии выделяют следующие педагогические условия:</w:t>
      </w:r>
    </w:p>
    <w:p w:rsidR="00156C39" w:rsidRPr="009F19D1" w:rsidRDefault="00156C39" w:rsidP="00156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>Полное доверие к преподавателю, к членам группы.</w:t>
      </w:r>
    </w:p>
    <w:p w:rsidR="00156C39" w:rsidRPr="009F19D1" w:rsidRDefault="00156C39" w:rsidP="00156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>Отсутствие страха, неуверенности.</w:t>
      </w:r>
    </w:p>
    <w:p w:rsidR="00156C39" w:rsidRPr="009F19D1" w:rsidRDefault="00156C39" w:rsidP="00156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>Недопустимость нескромности, субъективность оценок, иронии, иных проявлений бестактности.</w:t>
      </w:r>
    </w:p>
    <w:p w:rsidR="00156C39" w:rsidRPr="009F19D1" w:rsidRDefault="00156C39" w:rsidP="00156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>Демократичность, корректность в отношениях.</w:t>
      </w:r>
    </w:p>
    <w:p w:rsidR="00156C39" w:rsidRPr="009F19D1" w:rsidRDefault="00156C39" w:rsidP="00156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>Регулярность проведения рефлексии, что проявляется в повторном использовании одного и того же упражнения.</w:t>
      </w:r>
    </w:p>
    <w:p w:rsidR="00156C39" w:rsidRPr="009F19D1" w:rsidRDefault="00156C39" w:rsidP="00156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 xml:space="preserve">Уместность записи в процессе рефлексии, фиксации впечатления от основных фактов, рисования. Это обеспечивает последовательность хода мыслей. </w:t>
      </w:r>
    </w:p>
    <w:p w:rsidR="00156C39" w:rsidRPr="009F19D1" w:rsidRDefault="0013295A" w:rsidP="00156C3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.9pt" o:hralign="center" o:hrstd="t" o:hr="t" fillcolor="#a0a0a0" stroked="f"/>
        </w:pict>
      </w:r>
    </w:p>
    <w:p w:rsidR="00156C39" w:rsidRPr="009F19D1" w:rsidRDefault="00156C39" w:rsidP="00156C39">
      <w:pPr>
        <w:pStyle w:val="c37"/>
        <w:shd w:val="clear" w:color="auto" w:fill="FFFFFF"/>
        <w:spacing w:line="360" w:lineRule="auto"/>
      </w:pPr>
      <w:r w:rsidRPr="009F19D1">
        <w:rPr>
          <w:rStyle w:val="c3"/>
        </w:rPr>
        <w:t>Приемы рефлексии</w:t>
      </w:r>
    </w:p>
    <w:p w:rsidR="00156C39" w:rsidRPr="001F5DE9" w:rsidRDefault="00156C39" w:rsidP="00156C39">
      <w:pPr>
        <w:pStyle w:val="c1"/>
        <w:shd w:val="clear" w:color="auto" w:fill="FFFFFF"/>
        <w:spacing w:line="360" w:lineRule="auto"/>
        <w:rPr>
          <w:b/>
        </w:rPr>
      </w:pPr>
      <w:r w:rsidRPr="001F5DE9">
        <w:rPr>
          <w:rStyle w:val="c3"/>
          <w:b/>
        </w:rPr>
        <w:t>Приём «Букет настроения»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В начале урока </w:t>
      </w:r>
      <w:proofErr w:type="gramStart"/>
      <w:r w:rsidRPr="009F19D1">
        <w:rPr>
          <w:rStyle w:val="c3"/>
        </w:rPr>
        <w:t>обучающимся</w:t>
      </w:r>
      <w:proofErr w:type="gramEnd"/>
      <w:r w:rsidRPr="009F19D1">
        <w:rPr>
          <w:rStyle w:val="c3"/>
        </w:rPr>
        <w:t xml:space="preserve"> раздаются бумажные цветы: красные и голубые. На доске изображена ваза. В конце урока преподаватель говорит: «Если вам понравилось на уроке, и вы удовлетворены своей работой, то прикрепите к вазе красный цветок, если не понравилось – голубой»</w:t>
      </w:r>
    </w:p>
    <w:p w:rsidR="00156C39" w:rsidRPr="001F5DE9" w:rsidRDefault="00156C39" w:rsidP="00156C39">
      <w:pPr>
        <w:pStyle w:val="c1"/>
        <w:shd w:val="clear" w:color="auto" w:fill="FFFFFF"/>
        <w:spacing w:line="360" w:lineRule="auto"/>
        <w:rPr>
          <w:b/>
        </w:rPr>
      </w:pPr>
      <w:r w:rsidRPr="001F5DE9">
        <w:rPr>
          <w:rStyle w:val="c3"/>
          <w:b/>
        </w:rPr>
        <w:t>Прием «Комплимент»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Для того</w:t>
      </w:r>
      <w:proofErr w:type="gramStart"/>
      <w:r w:rsidRPr="009F19D1">
        <w:rPr>
          <w:rStyle w:val="c3"/>
        </w:rPr>
        <w:t>,</w:t>
      </w:r>
      <w:proofErr w:type="gramEnd"/>
      <w:r w:rsidRPr="009F19D1">
        <w:rPr>
          <w:rStyle w:val="c3"/>
        </w:rPr>
        <w:t xml:space="preserve"> чтобы закончить урок на положительной ноте можно воспользоваться данным прием, в котором обучающиеся оценивают работы и вклад друг друга в урок и благодарят </w:t>
      </w:r>
      <w:r w:rsidRPr="009F19D1">
        <w:rPr>
          <w:rStyle w:val="c3"/>
        </w:rPr>
        <w:lastRenderedPageBreak/>
        <w:t>друг друга и преподавателя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156C39" w:rsidRPr="001F5DE9" w:rsidRDefault="00156C39" w:rsidP="00156C39">
      <w:pPr>
        <w:pStyle w:val="c1"/>
        <w:shd w:val="clear" w:color="auto" w:fill="FFFFFF"/>
        <w:spacing w:line="360" w:lineRule="auto"/>
        <w:rPr>
          <w:b/>
        </w:rPr>
      </w:pPr>
      <w:r w:rsidRPr="001F5DE9">
        <w:rPr>
          <w:rStyle w:val="c3"/>
          <w:b/>
        </w:rPr>
        <w:t>Метафорическая игра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proofErr w:type="gramStart"/>
      <w:r w:rsidRPr="009F19D1">
        <w:rPr>
          <w:rStyle w:val="c3"/>
        </w:rPr>
        <w:t>Это форма организации активной работы обучающихся, направленная на выработку новых форм деятельности и изменения установок в поведении.</w:t>
      </w:r>
      <w:proofErr w:type="gramEnd"/>
      <w:r w:rsidRPr="009F19D1">
        <w:rPr>
          <w:rStyle w:val="c3"/>
        </w:rPr>
        <w:t xml:space="preserve"> Уникальность данного метода заключается в том, что для решения в деловой ситуации берется метафора. 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Например, нам необходимо выявить последствия употребления вредных привычек. Для этой задачи мы можем использовать метафорическую игру "Пациент". Участники погружаются в ситуацию, когда пациенту наркологической клиники необходимо сделать выбор какую из вредных привычек бросить. Для того</w:t>
      </w:r>
      <w:proofErr w:type="gramStart"/>
      <w:r w:rsidRPr="009F19D1">
        <w:rPr>
          <w:rStyle w:val="c3"/>
        </w:rPr>
        <w:t>,</w:t>
      </w:r>
      <w:proofErr w:type="gramEnd"/>
      <w:r w:rsidRPr="009F19D1">
        <w:rPr>
          <w:rStyle w:val="c3"/>
        </w:rPr>
        <w:t xml:space="preserve"> чтобы каждый врач наркологического отделения клиники (наркотическое, </w:t>
      </w:r>
      <w:proofErr w:type="spellStart"/>
      <w:r w:rsidRPr="009F19D1">
        <w:rPr>
          <w:rStyle w:val="c3"/>
        </w:rPr>
        <w:t>алгологическое</w:t>
      </w:r>
      <w:proofErr w:type="spellEnd"/>
      <w:r w:rsidRPr="009F19D1">
        <w:rPr>
          <w:rStyle w:val="c3"/>
        </w:rPr>
        <w:t xml:space="preserve">, </w:t>
      </w:r>
      <w:proofErr w:type="spellStart"/>
      <w:r w:rsidRPr="009F19D1">
        <w:rPr>
          <w:rStyle w:val="c3"/>
        </w:rPr>
        <w:t>табакокурительное</w:t>
      </w:r>
      <w:proofErr w:type="spellEnd"/>
      <w:r w:rsidRPr="009F19D1">
        <w:rPr>
          <w:rStyle w:val="c3"/>
        </w:rPr>
        <w:t>) мог выиграть, его готовят медицинские работники этого отделения. В задачи работников входит представления своего отделения, освещения последствий употребления вредной привычки, способов борьбы с ней и убеждение пациента бросить именно эту привычку. По окончании игры проводится ее разбор с целью выявить эффективные способы борьбы с вредными привычками.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Использование такой формы обучения помогает активизировать творческие способности участников, дает возможность по-новому взглянуть на знакомую ситуацию и изменить сложившиеся стереотипы.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Метафорическую игру можно использовать и применять для любой проблемной ситуации. В ее основе могут лежать сказки, притчи, легенды, передающие проблематику отношений в </w:t>
      </w:r>
      <w:proofErr w:type="gramStart"/>
      <w:r w:rsidRPr="009F19D1">
        <w:rPr>
          <w:rStyle w:val="c3"/>
        </w:rPr>
        <w:t>бизнес-ситуациях</w:t>
      </w:r>
      <w:proofErr w:type="gramEnd"/>
      <w:r w:rsidRPr="009F19D1">
        <w:rPr>
          <w:rStyle w:val="c3"/>
        </w:rPr>
        <w:t>.</w:t>
      </w:r>
    </w:p>
    <w:p w:rsidR="00156C39" w:rsidRPr="009F19D1" w:rsidRDefault="00156C39" w:rsidP="00156C39">
      <w:pPr>
        <w:pStyle w:val="3"/>
        <w:shd w:val="clear" w:color="auto" w:fill="FFFFFF"/>
        <w:spacing w:line="360" w:lineRule="auto"/>
        <w:rPr>
          <w:sz w:val="24"/>
          <w:szCs w:val="24"/>
        </w:rPr>
      </w:pPr>
      <w:r w:rsidRPr="009F19D1">
        <w:rPr>
          <w:rStyle w:val="c3"/>
          <w:sz w:val="24"/>
          <w:szCs w:val="24"/>
        </w:rPr>
        <w:t>Прием «Запрет»</w:t>
      </w:r>
    </w:p>
    <w:p w:rsidR="00156C39" w:rsidRPr="009F19D1" w:rsidRDefault="00156C39" w:rsidP="00156C39">
      <w:pPr>
        <w:pStyle w:val="3"/>
        <w:shd w:val="clear" w:color="auto" w:fill="FFFFFF"/>
        <w:spacing w:line="360" w:lineRule="auto"/>
        <w:rPr>
          <w:sz w:val="24"/>
          <w:szCs w:val="24"/>
        </w:rPr>
      </w:pPr>
      <w:r w:rsidRPr="009F19D1">
        <w:rPr>
          <w:rStyle w:val="c3"/>
          <w:sz w:val="24"/>
          <w:szCs w:val="24"/>
        </w:rPr>
        <w:t xml:space="preserve">Этот прием используется, когда обучающиеся сводят размышления о себе и происходящих событиях к фразам: «я не могу…», «я не знаю, как…», «у меня не получится…». Обучающимся запрещается говорить «Я не …», а предлагается эту же мысль выразить другими словами: что нужно, чтобы получилось; какие средства необходимо было бы иметь </w:t>
      </w:r>
      <w:proofErr w:type="gramStart"/>
      <w:r w:rsidRPr="009F19D1">
        <w:rPr>
          <w:rStyle w:val="c3"/>
          <w:sz w:val="24"/>
          <w:szCs w:val="24"/>
        </w:rPr>
        <w:t>для</w:t>
      </w:r>
      <w:proofErr w:type="gramEnd"/>
      <w:r w:rsidRPr="009F19D1">
        <w:rPr>
          <w:rStyle w:val="c3"/>
          <w:sz w:val="24"/>
          <w:szCs w:val="24"/>
        </w:rPr>
        <w:t xml:space="preserve">…; </w:t>
      </w:r>
      <w:proofErr w:type="gramStart"/>
      <w:r w:rsidRPr="009F19D1">
        <w:rPr>
          <w:rStyle w:val="c3"/>
          <w:sz w:val="24"/>
          <w:szCs w:val="24"/>
        </w:rPr>
        <w:t>какие</w:t>
      </w:r>
      <w:proofErr w:type="gramEnd"/>
      <w:r w:rsidRPr="009F19D1">
        <w:rPr>
          <w:rStyle w:val="c3"/>
          <w:sz w:val="24"/>
          <w:szCs w:val="24"/>
        </w:rPr>
        <w:t xml:space="preserve"> умения мне нужны для этого; какая дополнительная информация мне нужна для этого и т.п.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В реализации данного приема происходит трансформация пассивного поведения ученика в направленную рефлексию над своим опытом.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Индивидуальная письменная (личностная) рефлексия 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lastRenderedPageBreak/>
        <w:t xml:space="preserve">1. </w:t>
      </w:r>
      <w:proofErr w:type="spellStart"/>
      <w:proofErr w:type="gramStart"/>
      <w:r w:rsidRPr="009F19D1">
        <w:rPr>
          <w:rStyle w:val="c3"/>
        </w:rPr>
        <w:t>H</w:t>
      </w:r>
      <w:proofErr w:type="gramEnd"/>
      <w:r w:rsidRPr="009F19D1">
        <w:rPr>
          <w:rStyle w:val="c3"/>
        </w:rPr>
        <w:t>а</w:t>
      </w:r>
      <w:proofErr w:type="spellEnd"/>
      <w:r w:rsidRPr="009F19D1">
        <w:rPr>
          <w:rStyle w:val="c3"/>
        </w:rPr>
        <w:t xml:space="preserve"> уроках ОБЖ я: 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- узнал 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- понял 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- научился 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>2. Лучше всего на занятиях у меня получалось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>3. Основные трудности при изучении темы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4. </w:t>
      </w:r>
      <w:proofErr w:type="gramStart"/>
      <w:r w:rsidRPr="009F19D1">
        <w:rPr>
          <w:rStyle w:val="c3"/>
        </w:rPr>
        <w:t>Оцените свои знания по урокам (в виде оценки, рисунка, цвета)</w:t>
      </w:r>
      <w:r w:rsidRPr="009F19D1">
        <w:rPr>
          <w:rStyle w:val="c9"/>
        </w:rPr>
        <w:t xml:space="preserve"> </w:t>
      </w:r>
      <w:r w:rsidRPr="009F19D1">
        <w:rPr>
          <w:rStyle w:val="c3"/>
        </w:rPr>
        <w:t>(на примере темы:</w:t>
      </w:r>
      <w:proofErr w:type="gramEnd"/>
      <w:r w:rsidRPr="009F19D1">
        <w:rPr>
          <w:rStyle w:val="c3"/>
        </w:rPr>
        <w:t xml:space="preserve"> </w:t>
      </w:r>
      <w:proofErr w:type="gramStart"/>
      <w:r w:rsidRPr="009F19D1">
        <w:rPr>
          <w:rStyle w:val="c3"/>
        </w:rPr>
        <w:t>«Обеспечение личной безопасности и сохранение здоровья»)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28"/>
        <w:gridCol w:w="3087"/>
        <w:gridCol w:w="128"/>
        <w:gridCol w:w="3131"/>
        <w:gridCol w:w="128"/>
      </w:tblGrid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4"/>
              </w:rPr>
              <w:t>Правильное питание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4"/>
              </w:rPr>
              <w:t>Двигательная активность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4"/>
              </w:rPr>
              <w:t>Вредные привычки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4"/>
              </w:rPr>
              <w:t>Закаливание организма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4"/>
              </w:rPr>
              <w:t>Правила гигиены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4"/>
              </w:rPr>
              <w:t>Репродуктивное здоровье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5. </w:t>
      </w:r>
      <w:proofErr w:type="gramStart"/>
      <w:r w:rsidRPr="009F19D1">
        <w:rPr>
          <w:rStyle w:val="c3"/>
        </w:rPr>
        <w:t>Воспроизведите динамику своих чувств и ощущений за весь данный период времени (на примере темы:</w:t>
      </w:r>
      <w:proofErr w:type="gramEnd"/>
      <w:r w:rsidRPr="009F19D1">
        <w:rPr>
          <w:rStyle w:val="c3"/>
        </w:rPr>
        <w:t xml:space="preserve"> </w:t>
      </w:r>
      <w:proofErr w:type="gramStart"/>
      <w:r w:rsidRPr="009F19D1">
        <w:rPr>
          <w:rStyle w:val="c3"/>
        </w:rPr>
        <w:t>«Обеспечение личной безопасности и сохранение здоровья»).</w:t>
      </w:r>
      <w:proofErr w:type="gramEnd"/>
    </w:p>
    <w:p w:rsidR="00156C39" w:rsidRPr="009F19D1" w:rsidRDefault="00156C39" w:rsidP="00294D37">
      <w:pPr>
        <w:pStyle w:val="c37"/>
        <w:shd w:val="clear" w:color="auto" w:fill="FFFFFF"/>
        <w:spacing w:before="0" w:after="0" w:line="360" w:lineRule="auto"/>
      </w:pPr>
      <w:proofErr w:type="spellStart"/>
      <w:r w:rsidRPr="009F19D1">
        <w:rPr>
          <w:rStyle w:val="c41"/>
        </w:rPr>
        <w:t>best</w:t>
      </w:r>
      <w:proofErr w:type="spellEnd"/>
    </w:p>
    <w:p w:rsidR="00156C39" w:rsidRPr="009F19D1" w:rsidRDefault="00156C39" w:rsidP="00294D37">
      <w:pPr>
        <w:pStyle w:val="c37"/>
        <w:shd w:val="clear" w:color="auto" w:fill="FFFFFF"/>
        <w:spacing w:before="0" w:after="0" w:line="360" w:lineRule="auto"/>
      </w:pPr>
      <w:r w:rsidRPr="009F19D1">
        <w:rPr>
          <w:rStyle w:val="c4"/>
        </w:rPr>
        <w:t>нор</w:t>
      </w:r>
      <w:r w:rsidRPr="009F19D1">
        <w:rPr>
          <w:rStyle w:val="c41"/>
        </w:rPr>
        <w:t>ма</w:t>
      </w:r>
    </w:p>
    <w:p w:rsidR="00156C39" w:rsidRPr="009F19D1" w:rsidRDefault="00156C39" w:rsidP="00294D37">
      <w:pPr>
        <w:pStyle w:val="c37"/>
        <w:shd w:val="clear" w:color="auto" w:fill="FFFFFF"/>
        <w:spacing w:before="0" w:after="0" w:line="360" w:lineRule="auto"/>
      </w:pPr>
      <w:r w:rsidRPr="009F19D1">
        <w:rPr>
          <w:rStyle w:val="c41"/>
        </w:rPr>
        <w:t>ужас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640"/>
        <w:gridCol w:w="1774"/>
        <w:gridCol w:w="1179"/>
        <w:gridCol w:w="1342"/>
        <w:gridCol w:w="1993"/>
      </w:tblGrid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4"/>
              <w:spacing w:before="0" w:after="0" w:line="360" w:lineRule="auto"/>
            </w:pPr>
            <w:r w:rsidRPr="009F19D1">
              <w:rPr>
                <w:rStyle w:val="c9"/>
              </w:rPr>
              <w:t>Правильное питание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4"/>
              <w:spacing w:before="0" w:after="0" w:line="360" w:lineRule="auto"/>
            </w:pPr>
            <w:r w:rsidRPr="009F19D1">
              <w:rPr>
                <w:rStyle w:val="c9"/>
              </w:rPr>
              <w:t>Закаливание организма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4"/>
              <w:spacing w:before="0" w:after="0" w:line="360" w:lineRule="auto"/>
            </w:pPr>
            <w:r w:rsidRPr="009F19D1">
              <w:rPr>
                <w:rStyle w:val="c9"/>
              </w:rPr>
              <w:t>Двигательная активность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4"/>
              <w:spacing w:before="0" w:after="0" w:line="360" w:lineRule="auto"/>
            </w:pPr>
            <w:r w:rsidRPr="009F19D1">
              <w:rPr>
                <w:rStyle w:val="c9"/>
              </w:rPr>
              <w:t>Правила гигиены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4"/>
              <w:spacing w:before="0" w:after="0" w:line="360" w:lineRule="auto"/>
            </w:pPr>
            <w:r w:rsidRPr="009F19D1">
              <w:rPr>
                <w:rStyle w:val="c9"/>
              </w:rPr>
              <w:t>Вредные привычки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4"/>
              <w:spacing w:before="0" w:after="0" w:line="360" w:lineRule="auto"/>
            </w:pPr>
            <w:r w:rsidRPr="009F19D1">
              <w:rPr>
                <w:rStyle w:val="c9"/>
              </w:rPr>
              <w:t>Репродуктивное здоровье</w:t>
            </w:r>
          </w:p>
        </w:tc>
      </w:tr>
    </w:tbl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>6. Довольны ли Вы уроками ОБЖ, чтобы я изменил на уроке, чтобы улучшить свои результаты?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>9. Что бы Вы изменили в индивидуальных заданиях по предмету?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>10 . Мое настроение обычно, когда я иду на урок ОБЖ?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>11. Мое настроение после урока ОБЖ?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bookmarkStart w:id="1" w:name="id.cbeecfc43b3e"/>
      <w:bookmarkEnd w:id="1"/>
      <w:r w:rsidRPr="009F19D1">
        <w:rPr>
          <w:rStyle w:val="c3"/>
        </w:rPr>
        <w:t>12. Сформулируйте пожелания: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а) себе, 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б) своим </w:t>
      </w:r>
      <w:proofErr w:type="spellStart"/>
      <w:r w:rsidRPr="009F19D1">
        <w:rPr>
          <w:rStyle w:val="c3"/>
        </w:rPr>
        <w:t>одногруппникам</w:t>
      </w:r>
      <w:proofErr w:type="spellEnd"/>
      <w:r w:rsidRPr="009F19D1">
        <w:rPr>
          <w:rStyle w:val="c3"/>
        </w:rPr>
        <w:t>,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>в) преподавателю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Для оценивания </w:t>
      </w:r>
      <w:proofErr w:type="gramStart"/>
      <w:r w:rsidRPr="009F19D1">
        <w:rPr>
          <w:rStyle w:val="c3"/>
        </w:rPr>
        <w:t>обучающимися</w:t>
      </w:r>
      <w:proofErr w:type="gramEnd"/>
      <w:r w:rsidRPr="009F19D1">
        <w:rPr>
          <w:rStyle w:val="c3"/>
        </w:rPr>
        <w:t xml:space="preserve"> своей активности и качества своей работы предлагается на листочке условно отмечать свои ответы: </w:t>
      </w:r>
    </w:p>
    <w:p w:rsidR="00156C39" w:rsidRPr="009F19D1" w:rsidRDefault="00156C39" w:rsidP="00156C39">
      <w:pPr>
        <w:pStyle w:val="c14"/>
        <w:shd w:val="clear" w:color="auto" w:fill="FFFFFF"/>
        <w:spacing w:line="360" w:lineRule="auto"/>
      </w:pPr>
      <w:r w:rsidRPr="009F19D1">
        <w:rPr>
          <w:rStyle w:val="c3"/>
        </w:rPr>
        <w:t>«V» - ответил по просьбе учителя, но ответ не правильный</w:t>
      </w:r>
      <w:r w:rsidRPr="009F19D1">
        <w:br/>
      </w:r>
      <w:r w:rsidRPr="009F19D1">
        <w:rPr>
          <w:rStyle w:val="c3"/>
        </w:rPr>
        <w:t>«W» - ответил по просьбе учителя, ответ правильный</w:t>
      </w:r>
      <w:r w:rsidRPr="009F19D1">
        <w:br/>
      </w:r>
      <w:r w:rsidRPr="009F19D1">
        <w:rPr>
          <w:rStyle w:val="c3"/>
        </w:rPr>
        <w:t>«| » - ответил по своей инициативе, но ответ не правильный</w:t>
      </w:r>
      <w:r w:rsidRPr="009F19D1">
        <w:br/>
      </w:r>
      <w:r w:rsidRPr="009F19D1">
        <w:rPr>
          <w:rStyle w:val="c3"/>
        </w:rPr>
        <w:t>«+» - ответил по своей инициативе, ответ правильный</w:t>
      </w:r>
      <w:r w:rsidRPr="009F19D1">
        <w:br/>
      </w:r>
      <w:r w:rsidRPr="009F19D1">
        <w:rPr>
          <w:rStyle w:val="c3"/>
        </w:rPr>
        <w:t>«0» - не ответил.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lastRenderedPageBreak/>
        <w:t>Обсуждая в конце урока результаты своих наблюдений, обучающиеся смогут объективно оценить свою активность и качество работы.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Прием </w:t>
      </w:r>
      <w:proofErr w:type="spellStart"/>
      <w:r w:rsidRPr="009F19D1">
        <w:rPr>
          <w:rStyle w:val="c3"/>
        </w:rPr>
        <w:t>Синквейн</w:t>
      </w:r>
      <w:proofErr w:type="spellEnd"/>
      <w:r w:rsidRPr="009F19D1">
        <w:rPr>
          <w:rStyle w:val="c3"/>
        </w:rPr>
        <w:t xml:space="preserve"> (пятистишия), который является моментом соединения старого знания с новым – осмысленным, пережитым, выстроенным:</w:t>
      </w:r>
    </w:p>
    <w:p w:rsidR="00156C39" w:rsidRPr="009F19D1" w:rsidRDefault="00156C39" w:rsidP="00156C39">
      <w:pPr>
        <w:pStyle w:val="c14"/>
        <w:shd w:val="clear" w:color="auto" w:fill="FFFFFF"/>
        <w:spacing w:line="360" w:lineRule="auto"/>
      </w:pPr>
      <w:r w:rsidRPr="009F19D1">
        <w:rPr>
          <w:rStyle w:val="c3"/>
        </w:rPr>
        <w:t>- первая строка – название темы (одно существительное);</w:t>
      </w:r>
    </w:p>
    <w:p w:rsidR="00156C39" w:rsidRPr="009F19D1" w:rsidRDefault="00156C39" w:rsidP="00156C39">
      <w:pPr>
        <w:pStyle w:val="c13"/>
        <w:shd w:val="clear" w:color="auto" w:fill="FFFFFF"/>
        <w:spacing w:line="360" w:lineRule="auto"/>
      </w:pPr>
      <w:r w:rsidRPr="009F19D1">
        <w:rPr>
          <w:rStyle w:val="c3"/>
        </w:rPr>
        <w:t>- вторая – описание темы в двух словах, два прилагательных;</w:t>
      </w:r>
    </w:p>
    <w:p w:rsidR="00156C39" w:rsidRPr="009F19D1" w:rsidRDefault="00156C39" w:rsidP="00156C39">
      <w:pPr>
        <w:pStyle w:val="c14"/>
        <w:shd w:val="clear" w:color="auto" w:fill="FFFFFF"/>
        <w:spacing w:line="360" w:lineRule="auto"/>
      </w:pPr>
      <w:r w:rsidRPr="009F19D1">
        <w:rPr>
          <w:rStyle w:val="c3"/>
        </w:rPr>
        <w:t>- третья – строка описание действия в рамках этой темы тремя словами;</w:t>
      </w:r>
    </w:p>
    <w:p w:rsidR="00156C39" w:rsidRPr="009F19D1" w:rsidRDefault="00156C39" w:rsidP="00156C39">
      <w:pPr>
        <w:pStyle w:val="c14"/>
        <w:shd w:val="clear" w:color="auto" w:fill="FFFFFF"/>
        <w:spacing w:line="360" w:lineRule="auto"/>
      </w:pPr>
      <w:r w:rsidRPr="009F19D1">
        <w:rPr>
          <w:rStyle w:val="c3"/>
        </w:rPr>
        <w:t>- четвёртая строка – это фраза из четырёх слов, показывает отношение к теме (целое предложение);</w:t>
      </w:r>
    </w:p>
    <w:p w:rsidR="00156C39" w:rsidRPr="009F19D1" w:rsidRDefault="00156C39" w:rsidP="00156C39">
      <w:pPr>
        <w:pStyle w:val="c14"/>
        <w:shd w:val="clear" w:color="auto" w:fill="FFFFFF"/>
        <w:spacing w:line="360" w:lineRule="auto"/>
      </w:pPr>
      <w:r w:rsidRPr="009F19D1">
        <w:rPr>
          <w:rStyle w:val="c3"/>
        </w:rPr>
        <w:t>- последняя строка – синоним, который повторяет суть темы.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В этом выводе каждый ученик соединяет и обобщает свои впечатления, знания, воображение.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Для подведения итогов урока можно воспользоваться </w:t>
      </w:r>
      <w:r w:rsidRPr="003758C7">
        <w:rPr>
          <w:rStyle w:val="c3"/>
          <w:b/>
        </w:rPr>
        <w:t>прием «Плюс-минус-интересно».</w:t>
      </w:r>
      <w:r w:rsidRPr="009F19D1">
        <w:rPr>
          <w:rStyle w:val="c3"/>
        </w:rPr>
        <w:t xml:space="preserve">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 записывается все, что понравилось на уроке, информация и формы работы, которые вызвали положительные эмоции, </w:t>
      </w:r>
      <w:proofErr w:type="gramStart"/>
      <w:r w:rsidRPr="009F19D1">
        <w:rPr>
          <w:rStyle w:val="c3"/>
        </w:rPr>
        <w:t>либо</w:t>
      </w:r>
      <w:proofErr w:type="gramEnd"/>
      <w:r w:rsidRPr="009F19D1">
        <w:rPr>
          <w:rStyle w:val="c3"/>
        </w:rPr>
        <w:t xml:space="preserve"> по мнению обучающегося могут быть ему полезны для достижения каких-то целей. </w:t>
      </w:r>
      <w:proofErr w:type="gramStart"/>
      <w:r w:rsidRPr="009F19D1">
        <w:rPr>
          <w:rStyle w:val="c3"/>
        </w:rPr>
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обучающегося, оказалась для него не нужной, бесполезной с точки зрения решения жизненных ситуаций.</w:t>
      </w:r>
      <w:proofErr w:type="gramEnd"/>
      <w:r w:rsidRPr="009F19D1">
        <w:rPr>
          <w:rStyle w:val="c3"/>
        </w:rPr>
        <w:t xml:space="preserve"> В графу «И» - «интересно» обучающиеся вписывают все любопытные факты, о которых </w:t>
      </w:r>
      <w:proofErr w:type="gramStart"/>
      <w:r w:rsidRPr="009F19D1">
        <w:rPr>
          <w:rStyle w:val="c3"/>
        </w:rPr>
        <w:t>узнали на уроке и что бы еще хотелось</w:t>
      </w:r>
      <w:proofErr w:type="gramEnd"/>
      <w:r w:rsidRPr="009F19D1">
        <w:rPr>
          <w:rStyle w:val="c3"/>
        </w:rPr>
        <w:t xml:space="preserve"> узнать по данной проблеме, вопросы к учителю.</w:t>
      </w:r>
      <w:r w:rsidR="003758C7">
        <w:rPr>
          <w:rStyle w:val="c3"/>
        </w:rPr>
        <w:t xml:space="preserve">                             </w:t>
      </w:r>
      <w:r w:rsidRPr="009F19D1">
        <w:rPr>
          <w:rStyle w:val="c3"/>
        </w:rPr>
        <w:t xml:space="preserve"> </w:t>
      </w:r>
      <w:r w:rsidR="003758C7" w:rsidRPr="009F19D1">
        <w:rPr>
          <w:rStyle w:val="c12"/>
        </w:rPr>
        <w:t>«+»Что понравилось на уроке?</w:t>
      </w:r>
      <w:r w:rsidR="003758C7">
        <w:rPr>
          <w:rStyle w:val="c12"/>
        </w:rPr>
        <w:t xml:space="preserve">                                                                                                                 </w:t>
      </w:r>
      <w:r w:rsidR="003758C7" w:rsidRPr="003758C7">
        <w:rPr>
          <w:rStyle w:val="c12"/>
        </w:rPr>
        <w:t xml:space="preserve"> </w:t>
      </w:r>
      <w:proofErr w:type="gramStart"/>
      <w:r w:rsidR="003758C7" w:rsidRPr="009F19D1">
        <w:rPr>
          <w:rStyle w:val="c12"/>
        </w:rPr>
        <w:t>«-</w:t>
      </w:r>
      <w:proofErr w:type="gramEnd"/>
      <w:r w:rsidR="003758C7" w:rsidRPr="009F19D1">
        <w:rPr>
          <w:rStyle w:val="c12"/>
        </w:rPr>
        <w:t>» Что не понравилось на уроке?</w:t>
      </w:r>
      <w:r w:rsidR="003758C7" w:rsidRPr="003758C7">
        <w:rPr>
          <w:rStyle w:val="c12"/>
        </w:rPr>
        <w:t xml:space="preserve"> </w:t>
      </w:r>
      <w:r w:rsidR="003758C7">
        <w:rPr>
          <w:rStyle w:val="c12"/>
        </w:rPr>
        <w:t xml:space="preserve">                                                                               </w:t>
      </w:r>
      <w:r w:rsidR="003758C7" w:rsidRPr="009F19D1">
        <w:rPr>
          <w:rStyle w:val="c12"/>
        </w:rPr>
        <w:t>И</w:t>
      </w:r>
      <w:proofErr w:type="gramStart"/>
      <w:r w:rsidR="003758C7" w:rsidRPr="009F19D1">
        <w:rPr>
          <w:rStyle w:val="c12"/>
        </w:rPr>
        <w:t>»Л</w:t>
      </w:r>
      <w:proofErr w:type="gramEnd"/>
      <w:r w:rsidR="003758C7" w:rsidRPr="009F19D1">
        <w:rPr>
          <w:rStyle w:val="c12"/>
        </w:rPr>
        <w:t>юбопытные факты, о которых узнали. Что бы ещё хотелось узнать</w:t>
      </w:r>
    </w:p>
    <w:p w:rsidR="00156C39" w:rsidRPr="009F19D1" w:rsidRDefault="00156C39" w:rsidP="00156C39">
      <w:pPr>
        <w:pStyle w:val="3"/>
        <w:shd w:val="clear" w:color="auto" w:fill="FFFFFF"/>
        <w:spacing w:line="360" w:lineRule="auto"/>
        <w:rPr>
          <w:sz w:val="24"/>
          <w:szCs w:val="24"/>
        </w:rPr>
      </w:pPr>
      <w:r w:rsidRPr="009F19D1">
        <w:rPr>
          <w:rStyle w:val="c3"/>
          <w:sz w:val="24"/>
          <w:szCs w:val="24"/>
        </w:rPr>
        <w:t>Прием ЗУХ (знаю, узнал, хочу узнать)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В конце урока в каждую из колонок необходимо разнести полученную в ходе урока информацию. Прием «Маркировочная таблица» позволяет преподавателю проконтролировать работу каждого обучающегося на уроке, его понимание и интерес к изучаемой теме. Обращаться к этой таблице можно несколько раз за урок. На этапе </w:t>
      </w:r>
      <w:r w:rsidRPr="009F19D1">
        <w:rPr>
          <w:rStyle w:val="c3"/>
        </w:rPr>
        <w:lastRenderedPageBreak/>
        <w:t xml:space="preserve">Вызова заполняется первая колонка, на этапе Реализации – вторая колонка и на этапе Рефлексии – третья.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2880"/>
        <w:gridCol w:w="5238"/>
      </w:tblGrid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4"/>
              <w:spacing w:before="0" w:after="0" w:line="360" w:lineRule="auto"/>
            </w:pPr>
            <w:r w:rsidRPr="009F19D1">
              <w:rPr>
                <w:rStyle w:val="c3"/>
              </w:rPr>
              <w:t>Знаю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4"/>
              <w:spacing w:before="0" w:after="0" w:line="360" w:lineRule="auto"/>
            </w:pPr>
            <w:r w:rsidRPr="009F19D1">
              <w:rPr>
                <w:rStyle w:val="c3"/>
              </w:rPr>
              <w:t>Узнал новое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4"/>
              <w:spacing w:before="0" w:after="0" w:line="360" w:lineRule="auto"/>
            </w:pPr>
            <w:r w:rsidRPr="009F19D1">
              <w:rPr>
                <w:rStyle w:val="c3"/>
              </w:rPr>
              <w:t>Хочу узнать подробнее</w:t>
            </w:r>
          </w:p>
        </w:tc>
      </w:tr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Прием «Выглядит, как... Звучит, как ...» </w:t>
      </w:r>
    </w:p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Этот прием направлен на «присвоение» понятий, терминов. </w:t>
      </w:r>
      <w:proofErr w:type="gramStart"/>
      <w:r w:rsidRPr="009F19D1">
        <w:rPr>
          <w:rStyle w:val="c3"/>
        </w:rPr>
        <w:t>На стадии вызова обучающимся предлагается записать в соответствующие графы зрительные и слуховые ассоциации, которые у них возникают при данном слове, или в связи с данным понятием.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4274"/>
      </w:tblGrid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4"/>
              <w:spacing w:before="0" w:after="0" w:line="360" w:lineRule="auto"/>
            </w:pPr>
            <w:r w:rsidRPr="009F19D1">
              <w:rPr>
                <w:rStyle w:val="c3"/>
              </w:rPr>
              <w:t>Выглядит как...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1"/>
              <w:spacing w:before="0" w:after="0" w:line="360" w:lineRule="auto"/>
            </w:pPr>
            <w:r w:rsidRPr="009F19D1">
              <w:rPr>
                <w:rStyle w:val="c3"/>
              </w:rPr>
              <w:t>Звучит как...</w:t>
            </w:r>
          </w:p>
        </w:tc>
      </w:tr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39" w:rsidRPr="009F19D1" w:rsidRDefault="00156C39" w:rsidP="00294D37">
      <w:pPr>
        <w:pStyle w:val="c1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На стадии рефлексии, после знакомства с основной информацией, можно вернуться к данной таблице. </w:t>
      </w:r>
    </w:p>
    <w:p w:rsidR="00156C39" w:rsidRPr="009F19D1" w:rsidRDefault="00156C39" w:rsidP="00156C39">
      <w:pPr>
        <w:pStyle w:val="2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F19D1">
        <w:rPr>
          <w:rStyle w:val="c3"/>
          <w:rFonts w:ascii="Times New Roman" w:hAnsi="Times New Roman"/>
          <w:sz w:val="24"/>
          <w:szCs w:val="24"/>
        </w:rPr>
        <w:t>Некоторые вопросы для рефлексии (содержания заданий, способов организации работы, итоговой, текущей, до и после выполнения заданий)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- Какое задание выполняли? Что надо было сделать? Что делали? Как выполняли задание? Что не получилось и почему? Что следует делать в дальнейшем? Что может помочь в дальнейшей работе?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-Какие трудности (проблемы) возникли (испытывали)? Почему? Как они были преодолены?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-Что хотели? Чего достигли? Как этого достигли? Что нас не устраивает? 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-Как назвать задание (урок)? Как вы думаете, чем мы будем заниматься на следующем уроке?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-Какие другие виды заданий можно придумать по данному условию? Какие задания из тех, что были на уроке, оказались самыми простыми, сложными, интересными…? Почему?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- Какие виды ошибок могут встретиться? Какую новую задачу мы определили для будущей работы? Что изменилось в условии задания по сравнению с предыдущим?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-Составьте список вопросов, на которые мы будем отвечать на следующем уроке. Зачем вы его составили?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- Зачем понадобилась новая запись, в чём её преимущество </w:t>
      </w:r>
      <w:proofErr w:type="gramStart"/>
      <w:r w:rsidRPr="009F19D1">
        <w:rPr>
          <w:rStyle w:val="c3"/>
        </w:rPr>
        <w:t>перед</w:t>
      </w:r>
      <w:proofErr w:type="gramEnd"/>
      <w:r w:rsidRPr="009F19D1">
        <w:rPr>
          <w:rStyle w:val="c3"/>
        </w:rPr>
        <w:t xml:space="preserve"> прежней? Зачем искали закономерность? Зачем выполняли эту работу? Зачем вы пришли сегодня на урок?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- Что нового для себя узнали? Что нового про себя узнали? Что нового предполагали узнать в ходе сегодняшнего занятия? Чему научиться? 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lastRenderedPageBreak/>
        <w:t>-Оправдались ли ваши ожидания? (если нет, то почему?). Удалось ли вам получить ответы на свои вопросы? На какие вопросы вы хотели бы получить ответ?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-Как бы вы оценили свою работу на уроке? (работу своей группы, пары). По каким критериям? Ваше эмоциональное состояние? (до и после урока)</w:t>
      </w:r>
    </w:p>
    <w:p w:rsidR="00156C39" w:rsidRPr="009F19D1" w:rsidRDefault="00156C39" w:rsidP="00156C39">
      <w:pPr>
        <w:pStyle w:val="3"/>
        <w:shd w:val="clear" w:color="auto" w:fill="FFFFFF"/>
        <w:spacing w:line="360" w:lineRule="auto"/>
        <w:rPr>
          <w:sz w:val="24"/>
          <w:szCs w:val="24"/>
        </w:rPr>
      </w:pPr>
      <w:r w:rsidRPr="009F19D1">
        <w:rPr>
          <w:rStyle w:val="c3"/>
          <w:sz w:val="24"/>
          <w:szCs w:val="24"/>
        </w:rPr>
        <w:t>Прием «Схематизация»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Обучающимся предлагается схематизировать, т.е. нарисовать максимально просто ту или иную ситуацию. </w:t>
      </w:r>
      <w:proofErr w:type="gramStart"/>
      <w:r w:rsidRPr="009F19D1">
        <w:rPr>
          <w:rStyle w:val="c3"/>
        </w:rPr>
        <w:t>Например:</w:t>
      </w:r>
      <w:r w:rsidR="001F5DE9">
        <w:rPr>
          <w:rStyle w:val="c3"/>
        </w:rPr>
        <w:t xml:space="preserve"> </w:t>
      </w:r>
      <w:r w:rsidRPr="009F19D1">
        <w:rPr>
          <w:rStyle w:val="c3"/>
        </w:rPr>
        <w:t xml:space="preserve"> изобрази на схеме организацию работу обучающихся в учебных ситуациях сегодня на нашем занятии.</w:t>
      </w:r>
      <w:proofErr w:type="gramEnd"/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Можно использовать обратный прием. Например: воссоздай возможные события на учебном занятии, охваченном данной схемой.</w:t>
      </w:r>
    </w:p>
    <w:p w:rsidR="00156C39" w:rsidRPr="009F19D1" w:rsidRDefault="00156C39" w:rsidP="00156C39">
      <w:pPr>
        <w:pStyle w:val="c14"/>
        <w:shd w:val="clear" w:color="auto" w:fill="FFFFFF"/>
        <w:spacing w:line="360" w:lineRule="auto"/>
      </w:pPr>
      <w:r w:rsidRPr="009F19D1">
        <w:rPr>
          <w:rStyle w:val="c3"/>
        </w:rPr>
        <w:t>Варианты рефлексивных листов</w:t>
      </w:r>
    </w:p>
    <w:p w:rsidR="00156C39" w:rsidRPr="009F19D1" w:rsidRDefault="00156C39" w:rsidP="00294D37">
      <w:pPr>
        <w:pStyle w:val="c14"/>
        <w:shd w:val="clear" w:color="auto" w:fill="FFFFFF"/>
        <w:spacing w:before="0" w:after="0" w:line="360" w:lineRule="auto"/>
      </w:pPr>
      <w:r w:rsidRPr="009F19D1">
        <w:rPr>
          <w:rStyle w:val="c3"/>
        </w:rPr>
        <w:t>Вариант№1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</w:tblGrid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numPr>
                <w:ilvl w:val="0"/>
                <w:numId w:val="2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Понравилось на уроке? (отметьте галочкой Мордашку?)</w:t>
            </w:r>
            <w:r w:rsidR="0013295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1.75pt;height:21.75pt"/>
              </w:pict>
            </w:r>
            <w:r w:rsidR="00132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alt="" style="width:30.75pt;height:24.75pt"/>
              </w:pict>
            </w:r>
          </w:p>
          <w:p w:rsidR="00156C39" w:rsidRPr="009F19D1" w:rsidRDefault="00156C39" w:rsidP="00294D37">
            <w:pPr>
              <w:numPr>
                <w:ilvl w:val="0"/>
                <w:numId w:val="3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Поставьте оценку преподавателю за работу по 10 бальной системе </w:t>
            </w:r>
          </w:p>
          <w:p w:rsidR="00156C39" w:rsidRPr="009F19D1" w:rsidRDefault="00156C39" w:rsidP="00294D37">
            <w:pPr>
              <w:numPr>
                <w:ilvl w:val="0"/>
                <w:numId w:val="3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Поставьте оценку себе за работу по 10 бальной системе</w:t>
            </w:r>
          </w:p>
        </w:tc>
      </w:tr>
    </w:tbl>
    <w:p w:rsidR="00156C39" w:rsidRPr="009F19D1" w:rsidRDefault="00156C39" w:rsidP="00294D37">
      <w:pPr>
        <w:pStyle w:val="c14"/>
        <w:shd w:val="clear" w:color="auto" w:fill="FFFFFF"/>
        <w:spacing w:before="0" w:after="0" w:line="360" w:lineRule="auto"/>
      </w:pPr>
      <w:r w:rsidRPr="009F19D1">
        <w:rPr>
          <w:rStyle w:val="c3"/>
        </w:rPr>
        <w:t>Вариант№2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898"/>
        <w:gridCol w:w="925"/>
        <w:gridCol w:w="2167"/>
        <w:gridCol w:w="3066"/>
        <w:gridCol w:w="2070"/>
      </w:tblGrid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6"/>
              <w:spacing w:before="0" w:after="0" w:line="360" w:lineRule="auto"/>
            </w:pPr>
            <w:r w:rsidRPr="009F19D1">
              <w:rPr>
                <w:rStyle w:val="c41"/>
              </w:rPr>
              <w:t>№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6"/>
              <w:spacing w:before="0" w:after="0" w:line="360" w:lineRule="auto"/>
            </w:pPr>
            <w:r w:rsidRPr="009F19D1">
              <w:rPr>
                <w:rStyle w:val="c41"/>
              </w:rPr>
              <w:t>Умение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6"/>
              <w:spacing w:before="0" w:after="0" w:line="360" w:lineRule="auto"/>
            </w:pPr>
            <w:r w:rsidRPr="009F19D1">
              <w:rPr>
                <w:rStyle w:val="c7"/>
              </w:rPr>
              <w:t>Задание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6"/>
              <w:spacing w:before="0" w:after="0" w:line="360" w:lineRule="auto"/>
            </w:pPr>
            <w:r w:rsidRPr="009F19D1">
              <w:rPr>
                <w:rStyle w:val="c41"/>
              </w:rPr>
              <w:t>Как я выполнил задание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6"/>
              <w:spacing w:before="0" w:after="0" w:line="360" w:lineRule="auto"/>
            </w:pPr>
            <w:r w:rsidRPr="009F19D1">
              <w:rPr>
                <w:rStyle w:val="c41"/>
              </w:rPr>
              <w:t>Как нужно было выполнить задание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6"/>
              <w:spacing w:before="0" w:after="0" w:line="360" w:lineRule="auto"/>
            </w:pPr>
            <w:r w:rsidRPr="009F19D1">
              <w:rPr>
                <w:rStyle w:val="c41"/>
              </w:rPr>
              <w:t>В чем была моя ошибка</w:t>
            </w:r>
          </w:p>
        </w:tc>
      </w:tr>
    </w:tbl>
    <w:p w:rsidR="00156C39" w:rsidRPr="009F19D1" w:rsidRDefault="00156C39" w:rsidP="00294D37">
      <w:pPr>
        <w:pStyle w:val="c14"/>
        <w:shd w:val="clear" w:color="auto" w:fill="FFFFFF"/>
        <w:spacing w:before="0" w:after="0" w:line="360" w:lineRule="auto"/>
      </w:pPr>
      <w:r w:rsidRPr="009F19D1">
        <w:rPr>
          <w:rStyle w:val="c3"/>
        </w:rPr>
        <w:t>Вариант №3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</w:tblGrid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156C3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Каковы мои результаты, что я понял?</w:t>
            </w:r>
          </w:p>
          <w:p w:rsidR="00156C39" w:rsidRPr="009F19D1" w:rsidRDefault="00156C39" w:rsidP="00156C3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Какие задания вызвали трудности, как ты справлялся с ними?</w:t>
            </w:r>
          </w:p>
          <w:p w:rsidR="00156C39" w:rsidRPr="009F19D1" w:rsidRDefault="00156C39" w:rsidP="00156C3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Готов ли ты к контрольной работе?</w:t>
            </w:r>
          </w:p>
          <w:p w:rsidR="00156C39" w:rsidRPr="009F19D1" w:rsidRDefault="00156C39" w:rsidP="00156C3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Определи в % степень готовности к контрольной работе</w:t>
            </w:r>
          </w:p>
          <w:p w:rsidR="00156C39" w:rsidRPr="009F19D1" w:rsidRDefault="00156C39" w:rsidP="00156C3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Трудно ли было определять траекторию своей деятельности?</w:t>
            </w:r>
          </w:p>
          <w:p w:rsidR="00156C39" w:rsidRPr="009F19D1" w:rsidRDefault="00156C39" w:rsidP="00156C3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Если бы тебе сейчас предложили повторить урок, что бы ты изменил в плане своей деятельности?</w:t>
            </w:r>
          </w:p>
          <w:p w:rsidR="00156C39" w:rsidRPr="009F19D1" w:rsidRDefault="00156C39" w:rsidP="00156C3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Самооценка за урок: </w:t>
            </w:r>
            <w:r w:rsidRPr="009F19D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D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sym w:font="Symbol" w:char="F03D"/>
            </w: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D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sym w:font="Symbol" w:char="F041"/>
            </w: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D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sym w:font="Symbol" w:char="F043"/>
            </w: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D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D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D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sym w:font="Symbol" w:char="F04A"/>
            </w: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D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sym w:font="Symbol" w:char="F04C"/>
            </w: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D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sym w:font="Symbol" w:char="F04B"/>
            </w:r>
          </w:p>
        </w:tc>
      </w:tr>
    </w:tbl>
    <w:p w:rsidR="00156C39" w:rsidRPr="009F19D1" w:rsidRDefault="00156C39" w:rsidP="00156C39">
      <w:pPr>
        <w:pStyle w:val="3"/>
        <w:shd w:val="clear" w:color="auto" w:fill="FFFFFF"/>
        <w:spacing w:line="360" w:lineRule="auto"/>
        <w:rPr>
          <w:sz w:val="24"/>
          <w:szCs w:val="24"/>
        </w:rPr>
      </w:pPr>
      <w:r w:rsidRPr="009F19D1">
        <w:rPr>
          <w:rStyle w:val="c3"/>
          <w:sz w:val="24"/>
          <w:szCs w:val="24"/>
        </w:rPr>
        <w:t>Прием «Демонстрации»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Во время учебного процесса преподаватель сам должен демонстрировать рефлексию своей деятельности: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lastRenderedPageBreak/>
        <w:t>«Вот сейчас я закончил первую часть своего рассуждения и перехожу ко второй»,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«Мне кажется, что у нас очень хорошо идет работа. Это, наверное, происходит потому, что вначале мы четко определили цели и выделили шаги ее достижения…»,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«Сейчас своей интонацией хотел подчеркнуть, как я отношусь к...»,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«Я очень волнуюсь, потому что…» и т.д.</w:t>
      </w:r>
    </w:p>
    <w:p w:rsidR="00156C39" w:rsidRPr="009F19D1" w:rsidRDefault="00156C39" w:rsidP="00156C39">
      <w:pPr>
        <w:pStyle w:val="3"/>
        <w:shd w:val="clear" w:color="auto" w:fill="FFFFFF"/>
        <w:spacing w:line="360" w:lineRule="auto"/>
        <w:rPr>
          <w:sz w:val="24"/>
          <w:szCs w:val="24"/>
        </w:rPr>
      </w:pPr>
      <w:r w:rsidRPr="009F19D1">
        <w:rPr>
          <w:rStyle w:val="c3"/>
          <w:sz w:val="24"/>
          <w:szCs w:val="24"/>
        </w:rPr>
        <w:t>Прием «Вопрос себе»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proofErr w:type="gramStart"/>
      <w:r w:rsidRPr="009F19D1">
        <w:rPr>
          <w:rStyle w:val="c3"/>
        </w:rPr>
        <w:t>Этот прием обучает обучающихся самим себе задавать вопросы.</w:t>
      </w:r>
      <w:proofErr w:type="gramEnd"/>
      <w:r w:rsidRPr="009F19D1">
        <w:rPr>
          <w:rStyle w:val="c3"/>
        </w:rPr>
        <w:t xml:space="preserve"> Вопрос – это средство фиксации знания о незнании, причем если этот вопрос ставит сам обучающийся, то тем самым он фиксирует знание о своем незнании, выводя, соответственно, себя в рефлексивную позицию.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Некоторым вопросам </w:t>
      </w:r>
      <w:proofErr w:type="gramStart"/>
      <w:r w:rsidRPr="009F19D1">
        <w:rPr>
          <w:rStyle w:val="c3"/>
        </w:rPr>
        <w:t>обучающегося</w:t>
      </w:r>
      <w:proofErr w:type="gramEnd"/>
      <w:r w:rsidRPr="009F19D1">
        <w:rPr>
          <w:rStyle w:val="c3"/>
        </w:rPr>
        <w:t xml:space="preserve"> надо обучить в явной форме. Например, таким: «Что я сейчас делаю?», «Я понял, но что же я понял?», а также вопросам «Почему?»(« Почему я делаю то, что делаю сейчас?», «Почему я понял именно так?», «Почему я сначала понял так, а затем иначе?»), «Как?» («Как я это сделал?») и «Зачем?» («Зачем я это делаю?») применительно ко всем типам ситуаций.</w:t>
      </w:r>
    </w:p>
    <w:p w:rsidR="00156C39" w:rsidRPr="009F19D1" w:rsidRDefault="00156C39" w:rsidP="00156C39">
      <w:pPr>
        <w:pStyle w:val="3"/>
        <w:shd w:val="clear" w:color="auto" w:fill="FFFFFF"/>
        <w:spacing w:line="360" w:lineRule="auto"/>
        <w:rPr>
          <w:sz w:val="24"/>
          <w:szCs w:val="24"/>
        </w:rPr>
      </w:pPr>
      <w:r w:rsidRPr="009F19D1">
        <w:rPr>
          <w:rStyle w:val="c3"/>
          <w:sz w:val="24"/>
          <w:szCs w:val="24"/>
        </w:rPr>
        <w:t>Прием «Пометки на полях» (</w:t>
      </w:r>
      <w:proofErr w:type="spellStart"/>
      <w:r w:rsidRPr="009F19D1">
        <w:rPr>
          <w:rStyle w:val="c3"/>
          <w:sz w:val="24"/>
          <w:szCs w:val="24"/>
        </w:rPr>
        <w:t>инсерт</w:t>
      </w:r>
      <w:proofErr w:type="spellEnd"/>
      <w:r w:rsidRPr="009F19D1">
        <w:rPr>
          <w:rStyle w:val="c3"/>
          <w:sz w:val="24"/>
          <w:szCs w:val="24"/>
        </w:rPr>
        <w:t>) («v» - я так и думал, «+» - новая информация</w:t>
      </w:r>
      <w:proofErr w:type="gramStart"/>
      <w:r w:rsidRPr="009F19D1">
        <w:rPr>
          <w:rStyle w:val="c3"/>
          <w:sz w:val="24"/>
          <w:szCs w:val="24"/>
        </w:rPr>
        <w:t>, «</w:t>
      </w:r>
      <w:proofErr w:type="gramEnd"/>
      <w:r w:rsidRPr="009F19D1">
        <w:rPr>
          <w:rStyle w:val="c3"/>
          <w:sz w:val="24"/>
          <w:szCs w:val="24"/>
        </w:rPr>
        <w:t>+!» - очень ценная информация, «-» - у меня по-другому, «?» - не очень понятно, я удивлён)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 xml:space="preserve">Очень удобный прием, когда на уроке необходимо охватить большой объем материала, особенно когда он носит теоретический характер. Так как </w:t>
      </w:r>
      <w:proofErr w:type="gramStart"/>
      <w:r w:rsidRPr="009F19D1">
        <w:rPr>
          <w:rStyle w:val="c3"/>
        </w:rPr>
        <w:t>обучающиеся</w:t>
      </w:r>
      <w:proofErr w:type="gramEnd"/>
      <w:r w:rsidRPr="009F19D1">
        <w:rPr>
          <w:rStyle w:val="c3"/>
        </w:rPr>
        <w:t xml:space="preserve"> работают с рабочими тетрадями это достаточно легко сделать.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Для того</w:t>
      </w:r>
      <w:proofErr w:type="gramStart"/>
      <w:r w:rsidRPr="009F19D1">
        <w:rPr>
          <w:rStyle w:val="c3"/>
        </w:rPr>
        <w:t>,</w:t>
      </w:r>
      <w:proofErr w:type="gramEnd"/>
      <w:r w:rsidRPr="009F19D1">
        <w:rPr>
          <w:rStyle w:val="c3"/>
        </w:rPr>
        <w:t xml:space="preserve"> чтобы обучающиеся могли испытать чувство эмоционального удовлетворения, проявить инициативу, самостоятельность, предлагаются и такие виды заданий, например: </w:t>
      </w:r>
    </w:p>
    <w:p w:rsidR="00156C39" w:rsidRPr="009F19D1" w:rsidRDefault="00156C39" w:rsidP="00156C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 xml:space="preserve">составьте схему (модель) изученного материала, в которой отразите основные понятия и связи между ними; </w:t>
      </w:r>
    </w:p>
    <w:p w:rsidR="00156C39" w:rsidRPr="009F19D1" w:rsidRDefault="00156C39" w:rsidP="00156C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 xml:space="preserve">составьте вопросы и задания, по которым можно проверить уровень усвоения изученной темы; </w:t>
      </w:r>
    </w:p>
    <w:p w:rsidR="00156C39" w:rsidRPr="009F19D1" w:rsidRDefault="00156C39" w:rsidP="00156C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 xml:space="preserve">напишите перечень основных вопросов по теме и отметьте, как вы их усвоили; </w:t>
      </w:r>
    </w:p>
    <w:p w:rsidR="00156C39" w:rsidRPr="009F19D1" w:rsidRDefault="00156C39" w:rsidP="00156C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 xml:space="preserve">перечислите умения, которые вы формировали в процессе изучения темы. </w:t>
      </w:r>
    </w:p>
    <w:p w:rsidR="00156C39" w:rsidRPr="009F19D1" w:rsidRDefault="00156C39" w:rsidP="00156C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>восстановите (перечислите), что сделал за занятие?</w:t>
      </w:r>
    </w:p>
    <w:p w:rsidR="00156C39" w:rsidRPr="009F19D1" w:rsidRDefault="00156C39" w:rsidP="00156C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>определите свою деятельность по шкале успеха.</w:t>
      </w:r>
    </w:p>
    <w:p w:rsidR="00156C39" w:rsidRPr="009F19D1" w:rsidRDefault="00156C39" w:rsidP="00156C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9F19D1">
        <w:rPr>
          <w:rStyle w:val="c3"/>
          <w:rFonts w:ascii="Times New Roman" w:hAnsi="Times New Roman" w:cs="Times New Roman"/>
          <w:sz w:val="24"/>
          <w:szCs w:val="24"/>
        </w:rPr>
        <w:t>подумайте, что нужно изменить, чтобы работать лучше.</w:t>
      </w:r>
    </w:p>
    <w:p w:rsidR="00156C39" w:rsidRPr="009F19D1" w:rsidRDefault="00156C39" w:rsidP="00294D37">
      <w:pPr>
        <w:pStyle w:val="3"/>
        <w:shd w:val="clear" w:color="auto" w:fill="FFFFFF"/>
        <w:spacing w:before="0" w:after="0" w:line="360" w:lineRule="auto"/>
        <w:rPr>
          <w:sz w:val="24"/>
          <w:szCs w:val="24"/>
        </w:rPr>
      </w:pPr>
      <w:r w:rsidRPr="009F19D1">
        <w:rPr>
          <w:rStyle w:val="c3"/>
          <w:sz w:val="24"/>
          <w:szCs w:val="24"/>
        </w:rPr>
        <w:lastRenderedPageBreak/>
        <w:t>Шкала успеха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8708"/>
      </w:tblGrid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3295A" w:rsidP="00294D37">
            <w:pPr>
              <w:pStyle w:val="c23"/>
              <w:spacing w:before="0" w:after="0" w:line="360" w:lineRule="auto"/>
            </w:pPr>
            <w:r>
              <w:pict>
                <v:shape id="_x0000_i1028" type="#_x0000_t75" alt="" style="width:22.5pt;height:22.5pt"/>
              </w:pic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3"/>
              </w:rPr>
              <w:t>Я мог (ла) бы работать и лучше.</w:t>
            </w:r>
          </w:p>
        </w:tc>
      </w:tr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3295A" w:rsidP="00294D37">
            <w:pPr>
              <w:pStyle w:val="c23"/>
              <w:spacing w:before="0" w:after="0" w:line="360" w:lineRule="auto"/>
            </w:pPr>
            <w:r>
              <w:pict>
                <v:shape id="_x0000_i1029" type="#_x0000_t75" alt="" style="width:22.5pt;height:22.5pt"/>
              </w:pic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3"/>
              </w:rPr>
              <w:t>Сегодня понял (а), чего мне не хватает для успешной работы.</w:t>
            </w:r>
          </w:p>
        </w:tc>
      </w:tr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3295A" w:rsidP="00294D37">
            <w:pPr>
              <w:pStyle w:val="c23"/>
              <w:spacing w:before="0" w:after="0" w:line="360" w:lineRule="auto"/>
            </w:pPr>
            <w:r>
              <w:pict>
                <v:shape id="_x0000_i1030" type="#_x0000_t75" alt="" style="width:22.5pt;height:22.5pt"/>
              </w:pic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3"/>
              </w:rPr>
              <w:t>Сегодня я работал (а) в полную силу. У меня все получилось.</w:t>
            </w:r>
          </w:p>
        </w:tc>
      </w:tr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3295A" w:rsidP="00294D37">
            <w:pPr>
              <w:pStyle w:val="c23"/>
              <w:spacing w:before="0" w:after="0" w:line="360" w:lineRule="auto"/>
            </w:pPr>
            <w:r>
              <w:pict>
                <v:shape id="_x0000_i1031" type="#_x0000_t75" alt="" style="width:22.5pt;height:16.5pt"/>
              </w:pic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3"/>
              </w:rPr>
              <w:t>Я очень старался (ась), но у меня не все получилось.</w:t>
            </w:r>
          </w:p>
        </w:tc>
      </w:tr>
      <w:tr w:rsidR="00156C39" w:rsidRPr="009F19D1" w:rsidTr="005E58EF"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3295A" w:rsidP="00294D37">
            <w:pPr>
              <w:pStyle w:val="c23"/>
              <w:spacing w:before="0" w:after="0" w:line="360" w:lineRule="auto"/>
            </w:pPr>
            <w:r>
              <w:pict>
                <v:shape id="_x0000_i1032" type="#_x0000_t75" alt="" style="width:22.5pt;height:16.5pt"/>
              </w:pic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pStyle w:val="c23"/>
              <w:spacing w:before="0" w:after="0" w:line="360" w:lineRule="auto"/>
            </w:pPr>
            <w:r w:rsidRPr="009F19D1">
              <w:rPr>
                <w:rStyle w:val="c3"/>
              </w:rPr>
              <w:t>Я сегодня плохо работал (а).</w:t>
            </w:r>
          </w:p>
        </w:tc>
      </w:tr>
    </w:tbl>
    <w:p w:rsidR="00156C39" w:rsidRPr="009F19D1" w:rsidRDefault="00156C39" w:rsidP="00156C39">
      <w:pPr>
        <w:pStyle w:val="3"/>
        <w:shd w:val="clear" w:color="auto" w:fill="FFFFFF"/>
        <w:spacing w:line="360" w:lineRule="auto"/>
        <w:rPr>
          <w:sz w:val="24"/>
          <w:szCs w:val="24"/>
        </w:rPr>
      </w:pPr>
      <w:r w:rsidRPr="009F19D1">
        <w:rPr>
          <w:rStyle w:val="c3"/>
          <w:sz w:val="24"/>
          <w:szCs w:val="24"/>
        </w:rPr>
        <w:t>Прием «Написание эссе»</w:t>
      </w:r>
    </w:p>
    <w:p w:rsidR="00156C39" w:rsidRPr="009F19D1" w:rsidRDefault="00156C39" w:rsidP="00156C39">
      <w:pPr>
        <w:pStyle w:val="c1"/>
        <w:shd w:val="clear" w:color="auto" w:fill="FFFFFF"/>
        <w:spacing w:line="360" w:lineRule="auto"/>
      </w:pPr>
      <w:r w:rsidRPr="009F19D1">
        <w:rPr>
          <w:rStyle w:val="c3"/>
        </w:rPr>
        <w:t>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на уроке после обсуждения проблемы и по времени занимает не более 5 минут. На уроках этот прием удобно использовать в плане итоговой рефлексии, когда была рассмотрена важная учебная тема или решена серьезная проблема, как вариант когда на устную рефлексию в конце урока не хватает рабочего времени.</w:t>
      </w:r>
    </w:p>
    <w:p w:rsidR="00156C39" w:rsidRPr="009F19D1" w:rsidRDefault="00156C39" w:rsidP="00566484">
      <w:pPr>
        <w:pStyle w:val="c14"/>
        <w:shd w:val="clear" w:color="auto" w:fill="FFFFFF"/>
        <w:spacing w:before="0" w:after="0" w:line="360" w:lineRule="auto"/>
      </w:pPr>
      <w:r w:rsidRPr="009F19D1">
        <w:rPr>
          <w:rStyle w:val="c3"/>
        </w:rPr>
        <w:t xml:space="preserve">Лист </w:t>
      </w:r>
      <w:proofErr w:type="spellStart"/>
      <w:r w:rsidRPr="009F19D1">
        <w:rPr>
          <w:rStyle w:val="c3"/>
        </w:rPr>
        <w:t>самодиагногстики</w:t>
      </w:r>
      <w:proofErr w:type="spellEnd"/>
    </w:p>
    <w:p w:rsidR="00156C39" w:rsidRPr="009F19D1" w:rsidRDefault="00156C39" w:rsidP="00566484">
      <w:pPr>
        <w:pStyle w:val="c14"/>
        <w:shd w:val="clear" w:color="auto" w:fill="FFFFFF"/>
        <w:spacing w:before="0" w:after="0" w:line="360" w:lineRule="auto"/>
      </w:pPr>
      <w:proofErr w:type="gramStart"/>
      <w:r w:rsidRPr="009F19D1">
        <w:rPr>
          <w:rStyle w:val="c3"/>
        </w:rPr>
        <w:t>Обучающимся предлагается проанализировать свои знания и умения (на примере темы:</w:t>
      </w:r>
      <w:proofErr w:type="gramEnd"/>
      <w:r w:rsidRPr="009F19D1">
        <w:rPr>
          <w:rStyle w:val="c3"/>
        </w:rPr>
        <w:t xml:space="preserve"> </w:t>
      </w:r>
      <w:proofErr w:type="gramStart"/>
      <w:r w:rsidRPr="009F19D1">
        <w:rPr>
          <w:rStyle w:val="c3"/>
        </w:rPr>
        <w:t>«Обеспечение личной безопасности и сохранение здоровья»).</w:t>
      </w:r>
      <w:proofErr w:type="gramEnd"/>
    </w:p>
    <w:tbl>
      <w:tblPr>
        <w:tblW w:w="62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  <w:gridCol w:w="1351"/>
        <w:gridCol w:w="1600"/>
      </w:tblGrid>
      <w:tr w:rsidR="00156C39" w:rsidRPr="009F19D1" w:rsidTr="003B3A4A">
        <w:trPr>
          <w:trHeight w:val="683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pStyle w:val="c14"/>
              <w:spacing w:before="0" w:after="0" w:line="360" w:lineRule="auto"/>
            </w:pPr>
            <w:r w:rsidRPr="009F19D1">
              <w:rPr>
                <w:rStyle w:val="c3"/>
              </w:rPr>
              <w:t>Самооценка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pStyle w:val="c14"/>
              <w:spacing w:before="0" w:after="0" w:line="360" w:lineRule="auto"/>
            </w:pPr>
            <w:r w:rsidRPr="009F19D1">
              <w:rPr>
                <w:rStyle w:val="c3"/>
              </w:rPr>
              <w:t>Оценка преподавателя</w:t>
            </w:r>
          </w:p>
        </w:tc>
      </w:tr>
      <w:tr w:rsidR="00156C39" w:rsidRPr="009F19D1" w:rsidTr="003B3A4A">
        <w:trPr>
          <w:trHeight w:val="427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pStyle w:val="c14"/>
              <w:spacing w:before="0" w:after="0" w:line="360" w:lineRule="auto"/>
            </w:pPr>
            <w:r w:rsidRPr="009F19D1">
              <w:rPr>
                <w:rStyle w:val="c3"/>
              </w:rPr>
              <w:t>Я знаю: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84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numPr>
                <w:ilvl w:val="0"/>
                <w:numId w:val="6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Последствия употребления наркотиков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84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numPr>
                <w:ilvl w:val="0"/>
                <w:numId w:val="7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Чем вреден никотин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84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numPr>
                <w:ilvl w:val="0"/>
                <w:numId w:val="8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Из чего состоит правильное питание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84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numPr>
                <w:ilvl w:val="0"/>
                <w:numId w:val="9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Как закаливать организм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84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numPr>
                <w:ilvl w:val="0"/>
                <w:numId w:val="10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 вреде алкоголя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98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numPr>
                <w:ilvl w:val="0"/>
                <w:numId w:val="11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Виды кровотечений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27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pStyle w:val="c14"/>
              <w:spacing w:before="0" w:after="0" w:line="360" w:lineRule="auto"/>
            </w:pPr>
            <w:r w:rsidRPr="009F19D1">
              <w:rPr>
                <w:rStyle w:val="c3"/>
              </w:rPr>
              <w:t>Я умею: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66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84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numPr>
                <w:ilvl w:val="0"/>
                <w:numId w:val="12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свой распорядок дня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84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numPr>
                <w:ilvl w:val="0"/>
                <w:numId w:val="13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Составить меню правильного питания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98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numPr>
                <w:ilvl w:val="0"/>
                <w:numId w:val="14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Останавливать кровотечения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84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294D37">
            <w:pPr>
              <w:numPr>
                <w:ilvl w:val="0"/>
                <w:numId w:val="15"/>
              </w:numPr>
              <w:spacing w:after="0" w:line="36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Делать непрямой массаж сердца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484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Default="00156C39" w:rsidP="00294D37">
            <w:pPr>
              <w:numPr>
                <w:ilvl w:val="0"/>
                <w:numId w:val="16"/>
              </w:numPr>
              <w:spacing w:after="0" w:line="360" w:lineRule="auto"/>
              <w:ind w:left="711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F19D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Фиксировать переломы</w:t>
            </w:r>
          </w:p>
          <w:p w:rsidR="00294D37" w:rsidRDefault="00294D37" w:rsidP="00294D37">
            <w:pPr>
              <w:numPr>
                <w:ilvl w:val="0"/>
                <w:numId w:val="16"/>
              </w:numPr>
              <w:spacing w:after="0" w:line="360" w:lineRule="auto"/>
              <w:ind w:left="711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Накладывать повязку</w:t>
            </w:r>
          </w:p>
          <w:p w:rsidR="00294D37" w:rsidRPr="009F19D1" w:rsidRDefault="00294D37" w:rsidP="00294D37">
            <w:pPr>
              <w:pStyle w:val="c1"/>
              <w:shd w:val="clear" w:color="auto" w:fill="FFFFFF"/>
              <w:spacing w:line="360" w:lineRule="auto"/>
              <w:rPr>
                <w:rStyle w:val="c3"/>
              </w:rPr>
            </w:pPr>
          </w:p>
          <w:p w:rsidR="00294D37" w:rsidRPr="00294D37" w:rsidRDefault="00294D37" w:rsidP="00294D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39" w:rsidRPr="009F19D1" w:rsidTr="003B3A4A">
        <w:trPr>
          <w:trHeight w:val="2963"/>
        </w:trPr>
        <w:tc>
          <w:tcPr>
            <w:tcW w:w="3700" w:type="pct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X="-318" w:tblpY="2188"/>
              <w:tblW w:w="9889" w:type="dxa"/>
              <w:tblLook w:val="04A0" w:firstRow="1" w:lastRow="0" w:firstColumn="1" w:lastColumn="0" w:noHBand="0" w:noVBand="1"/>
            </w:tblPr>
            <w:tblGrid>
              <w:gridCol w:w="2232"/>
              <w:gridCol w:w="1914"/>
              <w:gridCol w:w="1914"/>
              <w:gridCol w:w="1914"/>
              <w:gridCol w:w="1915"/>
            </w:tblGrid>
            <w:tr w:rsidR="009F19D1" w:rsidRPr="009F19D1" w:rsidTr="005E58EF">
              <w:tc>
                <w:tcPr>
                  <w:tcW w:w="2232" w:type="dxa"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</w:rPr>
                  </w:pPr>
                  <w:r w:rsidRPr="009F19D1">
                    <w:rPr>
                      <w:rFonts w:ascii="Times New Roman" w:hAnsi="Times New Roman" w:cs="Times New Roman"/>
                    </w:rPr>
                    <w:t>Этапы урока</w:t>
                  </w:r>
                </w:p>
              </w:tc>
              <w:tc>
                <w:tcPr>
                  <w:tcW w:w="1914" w:type="dxa"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</w:rPr>
                  </w:pPr>
                  <w:r w:rsidRPr="009F19D1">
                    <w:rPr>
                      <w:rFonts w:ascii="Times New Roman" w:hAnsi="Times New Roman" w:cs="Times New Roman"/>
                    </w:rPr>
                    <w:t>Знаю</w:t>
                  </w:r>
                </w:p>
              </w:tc>
              <w:tc>
                <w:tcPr>
                  <w:tcW w:w="1914" w:type="dxa"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</w:rPr>
                  </w:pPr>
                  <w:r w:rsidRPr="009F19D1">
                    <w:rPr>
                      <w:rFonts w:ascii="Times New Roman" w:hAnsi="Times New Roman" w:cs="Times New Roman"/>
                    </w:rPr>
                    <w:t>Сегодня узнал</w:t>
                  </w:r>
                </w:p>
              </w:tc>
              <w:tc>
                <w:tcPr>
                  <w:tcW w:w="1914" w:type="dxa"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</w:rPr>
                  </w:pPr>
                  <w:r w:rsidRPr="009F19D1">
                    <w:rPr>
                      <w:rFonts w:ascii="Times New Roman" w:hAnsi="Times New Roman" w:cs="Times New Roman"/>
                    </w:rPr>
                    <w:t>Хочу узнать</w:t>
                  </w:r>
                </w:p>
              </w:tc>
              <w:tc>
                <w:tcPr>
                  <w:tcW w:w="1915" w:type="dxa"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</w:rPr>
                  </w:pPr>
                  <w:r w:rsidRPr="009F19D1">
                    <w:rPr>
                      <w:rFonts w:ascii="Times New Roman" w:hAnsi="Times New Roman" w:cs="Times New Roman"/>
                    </w:rPr>
                    <w:t>Настроение</w:t>
                  </w:r>
                </w:p>
              </w:tc>
            </w:tr>
            <w:tr w:rsidR="009F19D1" w:rsidRPr="009F19D1" w:rsidTr="005E58EF">
              <w:trPr>
                <w:trHeight w:val="2393"/>
              </w:trPr>
              <w:tc>
                <w:tcPr>
                  <w:tcW w:w="2232" w:type="dxa"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19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1914" w:type="dxa"/>
                  <w:vMerge w:val="restart"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  <w:vMerge w:val="restart"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  <w:vMerge w:val="restart"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5" w:type="dxa"/>
                </w:tcPr>
                <w:p w:rsidR="009F19D1" w:rsidRPr="009F19D1" w:rsidRDefault="0013295A" w:rsidP="009F19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_x0000_s1032" type="#_x0000_t56" style="position:absolute;left:0;text-align:left;margin-left:25.1pt;margin-top:88.35pt;width:32.85pt;height:27.15pt;z-index:251653632;mso-position-horizontal-relative:text;mso-position-vertical-relative:text" fillcolor="red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_x0000_s1029" type="#_x0000_t9" style="position:absolute;left:0;text-align:left;margin-left:25.1pt;margin-top:45.25pt;width:37.75pt;height:23.1pt;z-index:251654656;mso-position-horizontal-relative:text;mso-position-vertical-relative:text" fillcolor="#00b0f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26" type="#_x0000_t5" style="position:absolute;left:0;text-align:left;margin-left:20.2pt;margin-top:5.25pt;width:42.65pt;height:19.55pt;z-index:251655680;mso-position-horizontal-relative:text;mso-position-vertical-relative:text" fillcolor="#00b050"/>
                    </w:pict>
                  </w:r>
                </w:p>
              </w:tc>
            </w:tr>
            <w:tr w:rsidR="009F19D1" w:rsidRPr="009F19D1" w:rsidTr="005E58EF">
              <w:trPr>
                <w:trHeight w:val="2409"/>
              </w:trPr>
              <w:tc>
                <w:tcPr>
                  <w:tcW w:w="2232" w:type="dxa"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19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Середина урока</w:t>
                  </w:r>
                </w:p>
              </w:tc>
              <w:tc>
                <w:tcPr>
                  <w:tcW w:w="1914" w:type="dxa"/>
                  <w:vMerge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  <w:vMerge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  <w:vMerge/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5" w:type="dxa"/>
                </w:tcPr>
                <w:p w:rsidR="009F19D1" w:rsidRPr="009F19D1" w:rsidRDefault="0013295A" w:rsidP="009F19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3" type="#_x0000_t56" style="position:absolute;left:0;text-align:left;margin-left:25.1pt;margin-top:85.05pt;width:32.85pt;height:27.15pt;z-index:251656704;mso-position-horizontal-relative:text;mso-position-vertical-relative:text" fillcolor="red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0" type="#_x0000_t9" style="position:absolute;left:0;text-align:left;margin-left:25.1pt;margin-top:45.55pt;width:37.75pt;height:23.1pt;z-index:251657728;mso-position-horizontal-relative:text;mso-position-vertical-relative:text" fillcolor="#00b0f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28" type="#_x0000_t5" style="position:absolute;left:0;text-align:left;margin-left:25.1pt;margin-top:9.95pt;width:42.65pt;height:19.55pt;z-index:251658752;mso-position-horizontal-relative:text;mso-position-vertical-relative:text" fillcolor="#00b050"/>
                    </w:pict>
                  </w:r>
                </w:p>
              </w:tc>
            </w:tr>
            <w:tr w:rsidR="009F19D1" w:rsidRPr="009F19D1" w:rsidTr="00294D37">
              <w:trPr>
                <w:trHeight w:val="2258"/>
              </w:trPr>
              <w:tc>
                <w:tcPr>
                  <w:tcW w:w="2232" w:type="dxa"/>
                  <w:tcBorders>
                    <w:bottom w:val="single" w:sz="4" w:space="0" w:color="auto"/>
                  </w:tcBorders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19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 урока</w:t>
                  </w:r>
                </w:p>
              </w:tc>
              <w:tc>
                <w:tcPr>
                  <w:tcW w:w="1914" w:type="dxa"/>
                  <w:vMerge/>
                  <w:tcBorders>
                    <w:bottom w:val="single" w:sz="4" w:space="0" w:color="auto"/>
                  </w:tcBorders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  <w:vMerge/>
                  <w:tcBorders>
                    <w:bottom w:val="single" w:sz="4" w:space="0" w:color="auto"/>
                  </w:tcBorders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  <w:vMerge/>
                  <w:tcBorders>
                    <w:bottom w:val="single" w:sz="4" w:space="0" w:color="auto"/>
                  </w:tcBorders>
                </w:tcPr>
                <w:p w:rsidR="009F19D1" w:rsidRPr="009F19D1" w:rsidRDefault="009F19D1" w:rsidP="009F19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5" w:type="dxa"/>
                  <w:tcBorders>
                    <w:bottom w:val="single" w:sz="4" w:space="0" w:color="auto"/>
                  </w:tcBorders>
                </w:tcPr>
                <w:p w:rsidR="009F19D1" w:rsidRPr="009F19D1" w:rsidRDefault="0013295A" w:rsidP="009F19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4" type="#_x0000_t56" style="position:absolute;left:0;text-align:left;margin-left:20.2pt;margin-top:77.95pt;width:32.85pt;height:27.15pt;z-index:251659776;mso-position-horizontal-relative:text;mso-position-vertical-relative:text" fillcolor="red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1" type="#_x0000_t9" style="position:absolute;left:0;text-align:left;margin-left:20.2pt;margin-top:43.7pt;width:37.75pt;height:23.1pt;z-index:251660800;mso-position-horizontal-relative:text;mso-position-vertical-relative:text" fillcolor="#00b0f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27" type="#_x0000_t5" style="position:absolute;left:0;text-align:left;margin-left:20.2pt;margin-top:11.65pt;width:42.65pt;height:19.55pt;z-index:251661824;mso-position-horizontal-relative:text;mso-position-vertical-relative:text" fillcolor="#00b050"/>
                    </w:pict>
                  </w:r>
                </w:p>
              </w:tc>
            </w:tr>
          </w:tbl>
          <w:p w:rsidR="00156C39" w:rsidRPr="009F19D1" w:rsidRDefault="00156C39" w:rsidP="00294D3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56C39" w:rsidRPr="009F19D1" w:rsidRDefault="00156C39" w:rsidP="005E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03C" w:rsidRDefault="00FB203C">
      <w:pPr>
        <w:rPr>
          <w:rFonts w:ascii="Times New Roman" w:hAnsi="Times New Roman" w:cs="Times New Roman"/>
          <w:sz w:val="24"/>
          <w:szCs w:val="24"/>
        </w:rPr>
      </w:pPr>
    </w:p>
    <w:p w:rsidR="003758C7" w:rsidRDefault="003758C7">
      <w:pPr>
        <w:rPr>
          <w:rFonts w:ascii="Times New Roman" w:hAnsi="Times New Roman" w:cs="Times New Roman"/>
          <w:sz w:val="24"/>
          <w:szCs w:val="24"/>
        </w:rPr>
      </w:pPr>
    </w:p>
    <w:p w:rsidR="003758C7" w:rsidRDefault="003758C7">
      <w:pPr>
        <w:rPr>
          <w:rFonts w:ascii="Times New Roman" w:hAnsi="Times New Roman" w:cs="Times New Roman"/>
          <w:sz w:val="24"/>
          <w:szCs w:val="24"/>
        </w:rPr>
      </w:pPr>
    </w:p>
    <w:p w:rsidR="003758C7" w:rsidRDefault="003758C7">
      <w:pPr>
        <w:rPr>
          <w:rFonts w:ascii="Times New Roman" w:hAnsi="Times New Roman" w:cs="Times New Roman"/>
          <w:sz w:val="24"/>
          <w:szCs w:val="24"/>
        </w:rPr>
      </w:pPr>
    </w:p>
    <w:p w:rsidR="003758C7" w:rsidRDefault="003758C7">
      <w:pPr>
        <w:rPr>
          <w:rFonts w:ascii="Times New Roman" w:hAnsi="Times New Roman" w:cs="Times New Roman"/>
          <w:sz w:val="24"/>
          <w:szCs w:val="24"/>
        </w:rPr>
      </w:pPr>
    </w:p>
    <w:p w:rsidR="003758C7" w:rsidRDefault="003758C7">
      <w:pPr>
        <w:rPr>
          <w:rFonts w:ascii="Times New Roman" w:hAnsi="Times New Roman" w:cs="Times New Roman"/>
          <w:sz w:val="24"/>
          <w:szCs w:val="24"/>
        </w:rPr>
      </w:pPr>
    </w:p>
    <w:p w:rsidR="003758C7" w:rsidRDefault="003758C7">
      <w:pPr>
        <w:rPr>
          <w:rFonts w:ascii="Times New Roman" w:hAnsi="Times New Roman" w:cs="Times New Roman"/>
          <w:sz w:val="24"/>
          <w:szCs w:val="24"/>
        </w:rPr>
      </w:pPr>
    </w:p>
    <w:p w:rsidR="003758C7" w:rsidRDefault="003758C7">
      <w:pPr>
        <w:rPr>
          <w:rFonts w:ascii="Times New Roman" w:hAnsi="Times New Roman" w:cs="Times New Roman"/>
          <w:sz w:val="24"/>
          <w:szCs w:val="24"/>
        </w:rPr>
      </w:pPr>
    </w:p>
    <w:p w:rsidR="003758C7" w:rsidRDefault="003758C7">
      <w:pPr>
        <w:rPr>
          <w:rFonts w:ascii="Times New Roman" w:hAnsi="Times New Roman" w:cs="Times New Roman"/>
          <w:sz w:val="24"/>
          <w:szCs w:val="24"/>
        </w:rPr>
      </w:pPr>
    </w:p>
    <w:p w:rsidR="003758C7" w:rsidRDefault="003758C7">
      <w:pPr>
        <w:rPr>
          <w:rFonts w:ascii="Times New Roman" w:hAnsi="Times New Roman" w:cs="Times New Roman"/>
          <w:sz w:val="24"/>
          <w:szCs w:val="24"/>
        </w:rPr>
      </w:pPr>
    </w:p>
    <w:p w:rsidR="003758C7" w:rsidRDefault="003758C7">
      <w:pPr>
        <w:rPr>
          <w:rFonts w:ascii="Times New Roman" w:hAnsi="Times New Roman" w:cs="Times New Roman"/>
          <w:sz w:val="24"/>
          <w:szCs w:val="24"/>
        </w:rPr>
      </w:pPr>
    </w:p>
    <w:p w:rsidR="003758C7" w:rsidRPr="003758C7" w:rsidRDefault="003758C7" w:rsidP="00375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педсовете 20.03.2013г.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                                                            по теме: </w:t>
      </w:r>
      <w:r w:rsidRPr="003758C7">
        <w:rPr>
          <w:rFonts w:ascii="Times New Roman" w:hAnsi="Times New Roman" w:cs="Times New Roman"/>
          <w:b/>
          <w:sz w:val="24"/>
          <w:szCs w:val="24"/>
        </w:rPr>
        <w:t>«Место рефлексии в образовательном процессе»</w:t>
      </w:r>
    </w:p>
    <w:sectPr w:rsidR="003758C7" w:rsidRPr="003758C7" w:rsidSect="00FB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28"/>
    <w:multiLevelType w:val="multilevel"/>
    <w:tmpl w:val="62E4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72AB"/>
    <w:multiLevelType w:val="multilevel"/>
    <w:tmpl w:val="A3EC0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3D6C"/>
    <w:multiLevelType w:val="multilevel"/>
    <w:tmpl w:val="2A3ED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54F9E"/>
    <w:multiLevelType w:val="multilevel"/>
    <w:tmpl w:val="2FD67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C0B0B"/>
    <w:multiLevelType w:val="multilevel"/>
    <w:tmpl w:val="B064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52517"/>
    <w:multiLevelType w:val="multilevel"/>
    <w:tmpl w:val="5BCAD1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C46A2"/>
    <w:multiLevelType w:val="multilevel"/>
    <w:tmpl w:val="F21E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576A8"/>
    <w:multiLevelType w:val="multilevel"/>
    <w:tmpl w:val="C23C1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87620"/>
    <w:multiLevelType w:val="multilevel"/>
    <w:tmpl w:val="EBFA5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E7D52"/>
    <w:multiLevelType w:val="multilevel"/>
    <w:tmpl w:val="F0EE9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E44EF"/>
    <w:multiLevelType w:val="multilevel"/>
    <w:tmpl w:val="AFE8E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1763D"/>
    <w:multiLevelType w:val="multilevel"/>
    <w:tmpl w:val="A22CE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D211C3"/>
    <w:multiLevelType w:val="multilevel"/>
    <w:tmpl w:val="31D08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53274"/>
    <w:multiLevelType w:val="multilevel"/>
    <w:tmpl w:val="AAA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03486"/>
    <w:multiLevelType w:val="multilevel"/>
    <w:tmpl w:val="7C9C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0381"/>
    <w:multiLevelType w:val="multilevel"/>
    <w:tmpl w:val="3EA6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47DCD"/>
    <w:multiLevelType w:val="multilevel"/>
    <w:tmpl w:val="10366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C39"/>
    <w:rsid w:val="000B4C94"/>
    <w:rsid w:val="0013295A"/>
    <w:rsid w:val="00156C39"/>
    <w:rsid w:val="001F5DE9"/>
    <w:rsid w:val="00255BDE"/>
    <w:rsid w:val="00294D37"/>
    <w:rsid w:val="003758C7"/>
    <w:rsid w:val="003B3A4A"/>
    <w:rsid w:val="00566484"/>
    <w:rsid w:val="009F19D1"/>
    <w:rsid w:val="00C101FB"/>
    <w:rsid w:val="00C12992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9"/>
  </w:style>
  <w:style w:type="paragraph" w:styleId="2">
    <w:name w:val="heading 2"/>
    <w:basedOn w:val="a"/>
    <w:link w:val="20"/>
    <w:uiPriority w:val="9"/>
    <w:qFormat/>
    <w:rsid w:val="00156C39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56C39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C39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4">
    <w:name w:val="c14"/>
    <w:basedOn w:val="a"/>
    <w:rsid w:val="00156C3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6C39"/>
  </w:style>
  <w:style w:type="paragraph" w:customStyle="1" w:styleId="c1">
    <w:name w:val="c1"/>
    <w:basedOn w:val="a"/>
    <w:rsid w:val="00156C3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156C39"/>
  </w:style>
  <w:style w:type="paragraph" w:customStyle="1" w:styleId="c37">
    <w:name w:val="c37"/>
    <w:basedOn w:val="a"/>
    <w:rsid w:val="00156C3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6C39"/>
  </w:style>
  <w:style w:type="paragraph" w:customStyle="1" w:styleId="c23">
    <w:name w:val="c23"/>
    <w:basedOn w:val="a"/>
    <w:rsid w:val="00156C3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6C39"/>
  </w:style>
  <w:style w:type="character" w:customStyle="1" w:styleId="c41">
    <w:name w:val="c41"/>
    <w:basedOn w:val="a0"/>
    <w:rsid w:val="00156C39"/>
  </w:style>
  <w:style w:type="paragraph" w:customStyle="1" w:styleId="c13">
    <w:name w:val="c13"/>
    <w:basedOn w:val="a"/>
    <w:rsid w:val="00156C3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6C39"/>
  </w:style>
  <w:style w:type="paragraph" w:customStyle="1" w:styleId="c6">
    <w:name w:val="c6"/>
    <w:basedOn w:val="a"/>
    <w:rsid w:val="00156C3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6C39"/>
  </w:style>
  <w:style w:type="character" w:customStyle="1" w:styleId="c31">
    <w:name w:val="c31"/>
    <w:basedOn w:val="a0"/>
    <w:rsid w:val="00156C39"/>
  </w:style>
  <w:style w:type="table" w:styleId="a3">
    <w:name w:val="Table Grid"/>
    <w:basedOn w:val="a1"/>
    <w:uiPriority w:val="59"/>
    <w:rsid w:val="009F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90440-DE0F-4D72-A8F4-6B6E87E4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2013-03-19T08:41:00Z</cp:lastPrinted>
  <dcterms:created xsi:type="dcterms:W3CDTF">2013-03-14T10:29:00Z</dcterms:created>
  <dcterms:modified xsi:type="dcterms:W3CDTF">2015-07-23T16:04:00Z</dcterms:modified>
</cp:coreProperties>
</file>